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1E260FB" w14:textId="77777777" w:rsidR="007967EB" w:rsidRPr="00FA465D" w:rsidRDefault="007967EB">
      <w:pPr>
        <w:shd w:val="clear" w:color="auto" w:fill="FFFFFF"/>
        <w:spacing w:after="0" w:line="240" w:lineRule="auto"/>
        <w:jc w:val="both"/>
        <w:rPr>
          <w:rStyle w:val="Emphasis"/>
          <w:rFonts w:ascii="Times New Roman" w:hAnsi="Times New Roman" w:cs="Times New Roman"/>
          <w:lang w:val="sr-Cyrl-RS"/>
        </w:rPr>
      </w:pPr>
    </w:p>
    <w:p w14:paraId="24AF4BC9" w14:textId="77777777" w:rsidR="007967EB" w:rsidRPr="00FA465D" w:rsidRDefault="001258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en-US"/>
        </w:rPr>
      </w:pPr>
      <w:r w:rsidRPr="006F3EAA">
        <w:rPr>
          <w:rFonts w:ascii="Times New Roman" w:hAnsi="Times New Roman" w:cs="Times New Roman"/>
          <w:noProof/>
          <w:sz w:val="24"/>
          <w:szCs w:val="24"/>
          <w:lang w:val="sr-Cyrl-RS" w:eastAsia="en-US"/>
        </w:rPr>
        <w:drawing>
          <wp:inline distT="0" distB="0" distL="0" distR="0" wp14:anchorId="2D9B4B4B" wp14:editId="39A446F3">
            <wp:extent cx="3048000" cy="19558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5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B263F" w14:textId="77777777" w:rsidR="007967EB" w:rsidRPr="00FA465D" w:rsidRDefault="007967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</w:p>
    <w:p w14:paraId="04F742FD" w14:textId="77777777" w:rsidR="007967EB" w:rsidRPr="00FA465D" w:rsidRDefault="007967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</w:p>
    <w:p w14:paraId="1CD1A061" w14:textId="77777777" w:rsidR="007967EB" w:rsidRPr="00FA465D" w:rsidRDefault="007967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</w:p>
    <w:p w14:paraId="3102731E" w14:textId="77777777" w:rsidR="00C50CB2" w:rsidRPr="0061486A" w:rsidRDefault="00C50CB2" w:rsidP="00C50C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 w:eastAsia="sr-Latn-RS"/>
        </w:rPr>
        <w:t>A 202</w:t>
      </w:r>
      <w:r>
        <w:rPr>
          <w:rFonts w:ascii="Times New Roman" w:hAnsi="Times New Roman" w:cs="Times New Roman"/>
          <w:b/>
          <w:sz w:val="24"/>
          <w:szCs w:val="24"/>
          <w:lang w:val="hu-HU" w:eastAsia="sr-Latn-RS"/>
        </w:rPr>
        <w:t>5</w:t>
      </w:r>
      <w:r w:rsidRPr="003F694E">
        <w:rPr>
          <w:rFonts w:ascii="Times New Roman" w:hAnsi="Times New Roman" w:cs="Times New Roman"/>
          <w:b/>
          <w:sz w:val="24"/>
          <w:szCs w:val="24"/>
          <w:lang w:val="hu-HU" w:eastAsia="sr-Latn-R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hu-HU" w:eastAsia="sr-Latn-RS"/>
        </w:rPr>
        <w:t>Ö</w:t>
      </w:r>
      <w:r w:rsidRPr="003F694E">
        <w:rPr>
          <w:rFonts w:ascii="Times New Roman" w:hAnsi="Times New Roman" w:cs="Times New Roman"/>
          <w:b/>
          <w:sz w:val="24"/>
          <w:szCs w:val="24"/>
          <w:lang w:val="hu-HU" w:eastAsia="sr-Latn-RS"/>
        </w:rPr>
        <w:t xml:space="preserve">S MŰKÖDÉSI TERV </w:t>
      </w:r>
      <w:r>
        <w:rPr>
          <w:rFonts w:ascii="Times New Roman" w:hAnsi="Times New Roman" w:cs="Times New Roman"/>
          <w:b/>
          <w:sz w:val="24"/>
          <w:szCs w:val="24"/>
          <w:lang w:val="hu-HU" w:eastAsia="sr-Latn-RS"/>
        </w:rPr>
        <w:t>MÁSODIK</w:t>
      </w:r>
      <w:r w:rsidRPr="003F694E">
        <w:rPr>
          <w:rFonts w:ascii="Times New Roman" w:hAnsi="Times New Roman" w:cs="Times New Roman"/>
          <w:b/>
          <w:sz w:val="24"/>
          <w:szCs w:val="24"/>
          <w:lang w:val="hu-HU" w:eastAsia="sr-Latn-RS"/>
        </w:rPr>
        <w:t xml:space="preserve"> MÓDOSÍTÁSA</w:t>
      </w:r>
      <w:r w:rsidRPr="0061486A">
        <w:rPr>
          <w:rFonts w:ascii="Times New Roman" w:hAnsi="Times New Roman" w:cs="Times New Roman"/>
          <w:b/>
          <w:sz w:val="24"/>
          <w:szCs w:val="24"/>
          <w:lang w:val="sr-Cyrl-RS"/>
        </w:rPr>
        <w:br/>
      </w:r>
    </w:p>
    <w:p w14:paraId="4607237C" w14:textId="77777777" w:rsidR="00C50CB2" w:rsidRPr="0061486A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AE920DE" w14:textId="77777777" w:rsidR="00C50CB2" w:rsidRPr="004A01E5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cég neve: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Szabadkai Regionális Hulladéktároló Hulladékgazdálkodási Korlátolt Felelősségű Társaság </w:t>
      </w:r>
    </w:p>
    <w:p w14:paraId="7C9EAFCC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ECB2C6D" w14:textId="77777777" w:rsidR="00C50CB2" w:rsidRPr="003F694E" w:rsidRDefault="00C50CB2" w:rsidP="00C50CB2">
      <w:pPr>
        <w:shd w:val="clear" w:color="auto" w:fill="FFFFFF"/>
        <w:tabs>
          <w:tab w:val="left" w:pos="2835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Székhelye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Szabadka, </w:t>
      </w:r>
      <w:proofErr w:type="spellStart"/>
      <w:r w:rsidRPr="003F694E">
        <w:rPr>
          <w:rFonts w:ascii="Times New Roman" w:hAnsi="Times New Roman" w:cs="Times New Roman"/>
          <w:sz w:val="24"/>
          <w:szCs w:val="24"/>
          <w:lang w:val="hu-HU"/>
        </w:rPr>
        <w:t>Békovai</w:t>
      </w:r>
      <w:proofErr w:type="spellEnd"/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út 280</w:t>
      </w:r>
    </w:p>
    <w:p w14:paraId="03745374" w14:textId="77777777" w:rsidR="00C50CB2" w:rsidRPr="003F694E" w:rsidRDefault="00C50CB2" w:rsidP="00C50CB2">
      <w:pPr>
        <w:shd w:val="clear" w:color="auto" w:fill="FFFFFF"/>
        <w:tabs>
          <w:tab w:val="left" w:pos="2835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0B23460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>Főtevékenysége: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38.21 Nem veszélyes hulladék kezelése, ártalmatlanítása</w:t>
      </w:r>
    </w:p>
    <w:p w14:paraId="6F90194B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6274AF6" w14:textId="77777777" w:rsidR="00C50CB2" w:rsidRPr="003F694E" w:rsidRDefault="00C50CB2" w:rsidP="00C50CB2">
      <w:pPr>
        <w:shd w:val="clear" w:color="auto" w:fill="FFFFFF"/>
        <w:tabs>
          <w:tab w:val="left" w:pos="2835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 xml:space="preserve">Cégjegyzékszáma: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20354194</w:t>
      </w:r>
    </w:p>
    <w:p w14:paraId="2C736475" w14:textId="77777777" w:rsidR="00C50CB2" w:rsidRPr="003F694E" w:rsidRDefault="00C50CB2" w:rsidP="00C50CB2">
      <w:pPr>
        <w:shd w:val="clear" w:color="auto" w:fill="FFFFFF"/>
        <w:tabs>
          <w:tab w:val="left" w:pos="2835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1E1B2F8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 xml:space="preserve">Adószáma: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105425742</w:t>
      </w:r>
    </w:p>
    <w:p w14:paraId="2A9BC576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4F312E4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 xml:space="preserve">ÁHT azonosító: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81103</w:t>
      </w:r>
    </w:p>
    <w:p w14:paraId="6C287231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66B1B8EF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>Alapítók: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Szabadka Város Képviselő-testülete és Topolya Község Képviselő-testülete, Zenta Község Képviselő-testülete, Magyarkanizsa Község Képviselő-testülete, Kishegyes Község Képviselő-testülete, Csóka Község Képviselő-testülete és Törökkanizsa Község Képviselő-testülete</w:t>
      </w:r>
    </w:p>
    <w:p w14:paraId="4B10A1AF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58178FE3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>Illetékes minisztérium: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Környezetvédelmi Minisztérium </w:t>
      </w:r>
    </w:p>
    <w:p w14:paraId="1AF7E516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</w:p>
    <w:p w14:paraId="331C4CDE" w14:textId="77777777" w:rsidR="00C50CB2" w:rsidRPr="003F694E" w:rsidRDefault="00C50CB2" w:rsidP="00C50C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b/>
          <w:sz w:val="24"/>
          <w:szCs w:val="24"/>
          <w:lang w:val="hu-HU"/>
        </w:rPr>
        <w:t>Önkormányzat illetékes szerve: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Szabadka Város Képviselő-testülete és Topolya Község Képviselő-testülete, Magyarkanizsa Község Képviselő-testülete, Zenta Község Képviselő-testülete, Kishegyes Község Képviselő-testülete, Csóka Község Képviselő-testülete és Törökkanizsa Község Képviselő-testülete</w:t>
      </w:r>
    </w:p>
    <w:p w14:paraId="5FBDAC40" w14:textId="77777777" w:rsidR="00C50CB2" w:rsidRPr="003F694E" w:rsidRDefault="00C50CB2" w:rsidP="00C50CB2">
      <w:pPr>
        <w:rPr>
          <w:rFonts w:ascii="Times New Roman" w:hAnsi="Times New Roman" w:cs="Times New Roman"/>
          <w:b/>
          <w:lang w:val="hu-HU"/>
        </w:rPr>
      </w:pPr>
    </w:p>
    <w:p w14:paraId="0A85F7A8" w14:textId="77777777" w:rsidR="00C50CB2" w:rsidRPr="003F694E" w:rsidRDefault="00C50CB2" w:rsidP="00C50CB2">
      <w:pPr>
        <w:tabs>
          <w:tab w:val="left" w:pos="2835"/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>Szabadka, 202</w:t>
      </w:r>
      <w:r>
        <w:rPr>
          <w:rFonts w:ascii="Times New Roman" w:hAnsi="Times New Roman" w:cs="Times New Roman"/>
          <w:sz w:val="24"/>
          <w:szCs w:val="24"/>
          <w:lang w:val="hu-HU"/>
        </w:rPr>
        <w:t>5. október</w:t>
      </w:r>
    </w:p>
    <w:p w14:paraId="507AAACB" w14:textId="77777777" w:rsidR="007967EB" w:rsidRPr="00FA465D" w:rsidRDefault="0079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</w:p>
    <w:p w14:paraId="0CF70185" w14:textId="77777777" w:rsidR="007967EB" w:rsidRDefault="007967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 w:eastAsia="en-US"/>
        </w:rPr>
      </w:pPr>
    </w:p>
    <w:p w14:paraId="7B0201A3" w14:textId="77777777" w:rsidR="00C50CB2" w:rsidRDefault="00C50C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 w:eastAsia="en-US"/>
        </w:rPr>
      </w:pPr>
    </w:p>
    <w:p w14:paraId="1705BE82" w14:textId="77777777" w:rsidR="00C50CB2" w:rsidRDefault="00C50C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 w:eastAsia="en-US"/>
        </w:rPr>
      </w:pPr>
    </w:p>
    <w:p w14:paraId="617C0C6A" w14:textId="77777777" w:rsidR="00EB21B4" w:rsidRPr="00C50CB2" w:rsidRDefault="00EB21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 w:eastAsia="en-US"/>
        </w:rPr>
      </w:pPr>
    </w:p>
    <w:p w14:paraId="526A311B" w14:textId="77777777" w:rsidR="00760313" w:rsidRPr="00FA465D" w:rsidRDefault="003F6360" w:rsidP="00760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636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TARTALOM</w:t>
      </w:r>
      <w:r w:rsidR="00760313" w:rsidRPr="00FA465D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14:paraId="4EEAB545" w14:textId="77777777" w:rsidR="00920E75" w:rsidRPr="00FA465D" w:rsidRDefault="00920E75" w:rsidP="00920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38F774" w14:textId="77777777" w:rsidR="00004514" w:rsidRPr="0057170A" w:rsidRDefault="00920E75">
      <w:pPr>
        <w:pStyle w:val="TOC1"/>
        <w:rPr>
          <w:rFonts w:ascii="Calibri" w:hAnsi="Calibri"/>
          <w:noProof/>
          <w:sz w:val="22"/>
          <w:szCs w:val="22"/>
          <w:lang w:val="en-GB" w:eastAsia="en-GB"/>
        </w:rPr>
      </w:pPr>
      <w:r w:rsidRPr="00FA465D">
        <w:fldChar w:fldCharType="begin"/>
      </w:r>
      <w:r w:rsidRPr="00FA465D">
        <w:instrText xml:space="preserve"> TOC \o "1-3" \h \z \u </w:instrText>
      </w:r>
      <w:r w:rsidRPr="00FA465D">
        <w:fldChar w:fldCharType="separate"/>
      </w:r>
      <w:hyperlink w:anchor="_Toc210984430" w:history="1">
        <w:r w:rsidR="003F6360">
          <w:rPr>
            <w:rStyle w:val="Hyperlink"/>
            <w:noProof/>
            <w:lang w:val="hu-HU"/>
          </w:rPr>
          <w:t>BEVEZETŐ</w:t>
        </w:r>
        <w:r w:rsidR="00004514">
          <w:rPr>
            <w:noProof/>
            <w:webHidden/>
          </w:rPr>
          <w:tab/>
        </w:r>
        <w:r w:rsidR="00004514">
          <w:rPr>
            <w:noProof/>
            <w:webHidden/>
          </w:rPr>
          <w:fldChar w:fldCharType="begin"/>
        </w:r>
        <w:r w:rsidR="00004514">
          <w:rPr>
            <w:noProof/>
            <w:webHidden/>
          </w:rPr>
          <w:instrText xml:space="preserve"> PAGEREF _Toc210984430 \h </w:instrText>
        </w:r>
        <w:r w:rsidR="00004514">
          <w:rPr>
            <w:noProof/>
            <w:webHidden/>
          </w:rPr>
        </w:r>
        <w:r w:rsidR="00004514">
          <w:rPr>
            <w:noProof/>
            <w:webHidden/>
          </w:rPr>
          <w:fldChar w:fldCharType="separate"/>
        </w:r>
        <w:r w:rsidR="00004514">
          <w:rPr>
            <w:noProof/>
            <w:webHidden/>
          </w:rPr>
          <w:t>3</w:t>
        </w:r>
        <w:r w:rsidR="00004514">
          <w:rPr>
            <w:noProof/>
            <w:webHidden/>
          </w:rPr>
          <w:fldChar w:fldCharType="end"/>
        </w:r>
      </w:hyperlink>
    </w:p>
    <w:p w14:paraId="2D79D962" w14:textId="77777777" w:rsidR="00004514" w:rsidRPr="0057170A" w:rsidRDefault="00004514">
      <w:pPr>
        <w:pStyle w:val="TOC1"/>
        <w:rPr>
          <w:rFonts w:ascii="Calibri" w:hAnsi="Calibri"/>
          <w:noProof/>
          <w:sz w:val="22"/>
          <w:szCs w:val="22"/>
          <w:lang w:val="en-GB" w:eastAsia="en-GB"/>
        </w:rPr>
      </w:pPr>
      <w:hyperlink w:anchor="_Toc210984431" w:history="1">
        <w:r w:rsidRPr="00B60BE6">
          <w:rPr>
            <w:rStyle w:val="Hyperlink"/>
            <w:noProof/>
          </w:rPr>
          <w:t xml:space="preserve">I  </w:t>
        </w:r>
        <w:r w:rsidR="003F6360">
          <w:rPr>
            <w:rStyle w:val="Hyperlink"/>
            <w:noProof/>
            <w:lang w:val="hu-HU"/>
          </w:rPr>
          <w:t>ÁLTLÁNOS ADATOK A VÁLLALATRÓL (TÁRSASÁGRÓL</w:t>
        </w:r>
        <w:r w:rsidRPr="00B60BE6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955FF1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32" w:history="1">
        <w:r w:rsidRPr="00B60BE6">
          <w:rPr>
            <w:rStyle w:val="Hyperlink"/>
            <w:bCs/>
            <w:noProof/>
          </w:rPr>
          <w:t xml:space="preserve">1.1 </w:t>
        </w:r>
        <w:r w:rsidR="003F6360">
          <w:rPr>
            <w:rStyle w:val="Hyperlink"/>
            <w:bCs/>
            <w:noProof/>
            <w:lang w:val="hu-HU"/>
          </w:rPr>
          <w:t>A vállalat szervezet felépítése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8E6423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33" w:history="1">
        <w:r w:rsidRPr="00B60BE6">
          <w:rPr>
            <w:rStyle w:val="Hyperlink"/>
            <w:bCs/>
            <w:noProof/>
          </w:rPr>
          <w:t xml:space="preserve">1.2 </w:t>
        </w:r>
        <w:r w:rsidR="003F6360" w:rsidRPr="003F6360">
          <w:rPr>
            <w:rStyle w:val="Hyperlink"/>
            <w:bCs/>
            <w:noProof/>
          </w:rPr>
          <w:t>Az igazgatók és az ügyvezetők neve, valamint a felügyelőbizottság/a társaság közgyűlése elnökének s tagjainak neve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A46669" w14:textId="77777777" w:rsidR="00004514" w:rsidRPr="0057170A" w:rsidRDefault="00004514">
      <w:pPr>
        <w:pStyle w:val="TOC1"/>
        <w:rPr>
          <w:rFonts w:ascii="Calibri" w:hAnsi="Calibri"/>
          <w:noProof/>
          <w:sz w:val="22"/>
          <w:szCs w:val="22"/>
          <w:lang w:val="en-GB" w:eastAsia="en-GB"/>
        </w:rPr>
      </w:pPr>
      <w:hyperlink w:anchor="_Toc210984434" w:history="1">
        <w:r w:rsidRPr="00B60BE6">
          <w:rPr>
            <w:rStyle w:val="Hyperlink"/>
            <w:noProof/>
            <w:lang w:val="hr-HR"/>
          </w:rPr>
          <w:t xml:space="preserve">II </w:t>
        </w:r>
        <w:r w:rsidR="004B07EC" w:rsidRPr="004B07EC">
          <w:rPr>
            <w:rStyle w:val="Hyperlink"/>
            <w:noProof/>
          </w:rPr>
          <w:t>A TERVEZETT BEVÉTELI FORRÁSOK ÉS A KIADÁSI HELYRENDEK</w:t>
        </w:r>
        <w:r w:rsidR="004B07EC" w:rsidRPr="004B07EC">
          <w:rPr>
            <w:rStyle w:val="Hyperlink"/>
            <w:noProof/>
          </w:rPr>
          <w:br/>
          <w:t>RENDELTETÉSÜK SZERIN</w:t>
        </w:r>
        <w:r w:rsidR="004B07EC">
          <w:rPr>
            <w:rStyle w:val="Hyperlink"/>
            <w:noProof/>
            <w:lang w:val="hu-HU"/>
          </w:rPr>
          <w:t>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DF99FDC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35" w:history="1">
        <w:r w:rsidRPr="00B60BE6">
          <w:rPr>
            <w:rStyle w:val="Hyperlink"/>
            <w:noProof/>
          </w:rPr>
          <w:t xml:space="preserve">2.1 </w:t>
        </w:r>
        <w:r w:rsidR="004B07EC" w:rsidRPr="004B07EC">
          <w:rPr>
            <w:rStyle w:val="Hyperlink"/>
            <w:noProof/>
          </w:rPr>
          <w:t>A 2025. évi állapotmérleg és eredménymérleg, valamint a készpénzforgalmi jelentés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76B354" w14:textId="77777777" w:rsidR="00004514" w:rsidRPr="0057170A" w:rsidRDefault="004B07EC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36" w:history="1">
        <w:r w:rsidRPr="004B07EC">
          <w:rPr>
            <w:rStyle w:val="Hyperlink"/>
            <w:noProof/>
          </w:rPr>
          <w:t>A tervezett mutatóktól való eltérések okai</w:t>
        </w:r>
        <w:r w:rsidR="00004514">
          <w:rPr>
            <w:noProof/>
            <w:webHidden/>
          </w:rPr>
          <w:tab/>
        </w:r>
        <w:r w:rsidR="00004514">
          <w:rPr>
            <w:noProof/>
            <w:webHidden/>
          </w:rPr>
          <w:fldChar w:fldCharType="begin"/>
        </w:r>
        <w:r w:rsidR="00004514">
          <w:rPr>
            <w:noProof/>
            <w:webHidden/>
          </w:rPr>
          <w:instrText xml:space="preserve"> PAGEREF _Toc210984436 \h </w:instrText>
        </w:r>
        <w:r w:rsidR="00004514">
          <w:rPr>
            <w:noProof/>
            <w:webHidden/>
          </w:rPr>
        </w:r>
        <w:r w:rsidR="00004514">
          <w:rPr>
            <w:noProof/>
            <w:webHidden/>
          </w:rPr>
          <w:fldChar w:fldCharType="separate"/>
        </w:r>
        <w:r w:rsidR="00004514">
          <w:rPr>
            <w:noProof/>
            <w:webHidden/>
          </w:rPr>
          <w:t>28</w:t>
        </w:r>
        <w:r w:rsidR="00004514">
          <w:rPr>
            <w:noProof/>
            <w:webHidden/>
          </w:rPr>
          <w:fldChar w:fldCharType="end"/>
        </w:r>
      </w:hyperlink>
    </w:p>
    <w:p w14:paraId="20CA99D3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37" w:history="1">
        <w:r w:rsidRPr="00B60BE6">
          <w:rPr>
            <w:rStyle w:val="Hyperlink"/>
            <w:rFonts w:eastAsia="Arial"/>
            <w:noProof/>
          </w:rPr>
          <w:t xml:space="preserve">2.2 </w:t>
        </w:r>
        <w:r w:rsidR="004B07EC" w:rsidRPr="004B07EC">
          <w:rPr>
            <w:rStyle w:val="Hyperlink"/>
            <w:rFonts w:eastAsia="Arial"/>
            <w:noProof/>
          </w:rPr>
          <w:t>A tervezett bevételek és kiadások szerkezetének részletes megindokolása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77BF451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38" w:history="1">
        <w:r w:rsidRPr="00B60BE6">
          <w:rPr>
            <w:rStyle w:val="Hyperlink"/>
            <w:noProof/>
          </w:rPr>
          <w:t xml:space="preserve">2.3 </w:t>
        </w:r>
        <w:r w:rsidR="004B07EC">
          <w:rPr>
            <w:rStyle w:val="Hyperlink"/>
            <w:noProof/>
            <w:lang w:val="hu-HU"/>
          </w:rPr>
          <w:t>A</w:t>
        </w:r>
        <w:r w:rsidR="004B07EC" w:rsidRPr="004B07EC">
          <w:rPr>
            <w:rStyle w:val="Hyperlink"/>
            <w:noProof/>
          </w:rPr>
          <w:t xml:space="preserve">z önkormányzati költségvetésből származó bevételek összegének </w:t>
        </w:r>
        <w:r w:rsidR="004B07EC">
          <w:rPr>
            <w:rStyle w:val="Hyperlink"/>
            <w:noProof/>
            <w:lang w:val="hu-HU"/>
          </w:rPr>
          <w:t xml:space="preserve"> </w:t>
        </w:r>
        <w:r w:rsidR="004B07EC" w:rsidRPr="004B07EC">
          <w:rPr>
            <w:rStyle w:val="Hyperlink"/>
            <w:noProof/>
          </w:rPr>
          <w:t>és a folyósítás</w:t>
        </w:r>
        <w:r w:rsidR="004B07EC">
          <w:rPr>
            <w:rStyle w:val="Hyperlink"/>
            <w:noProof/>
            <w:lang w:val="hu-HU"/>
          </w:rPr>
          <w:t xml:space="preserve"> </w:t>
        </w:r>
        <w:r w:rsidR="004B07EC" w:rsidRPr="004B07EC">
          <w:rPr>
            <w:rStyle w:val="Hyperlink"/>
            <w:noProof/>
          </w:rPr>
          <w:t>ütemének bemutatás</w:t>
        </w:r>
        <w:r w:rsidR="004B07EC">
          <w:rPr>
            <w:rStyle w:val="Hyperlink"/>
            <w:noProof/>
            <w:lang w:val="hu-HU"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095897E7" w14:textId="77777777" w:rsidR="00004514" w:rsidRPr="0057170A" w:rsidRDefault="00004514">
      <w:pPr>
        <w:pStyle w:val="TOC1"/>
        <w:rPr>
          <w:rFonts w:ascii="Calibri" w:hAnsi="Calibri"/>
          <w:noProof/>
          <w:sz w:val="22"/>
          <w:szCs w:val="22"/>
          <w:lang w:val="en-GB" w:eastAsia="en-GB"/>
        </w:rPr>
      </w:pPr>
      <w:hyperlink w:anchor="_Toc210984439" w:history="1">
        <w:r w:rsidRPr="00B60BE6">
          <w:rPr>
            <w:rStyle w:val="Hyperlink"/>
            <w:noProof/>
            <w:lang w:val="sr-Latn-RS"/>
          </w:rPr>
          <w:t>I</w:t>
        </w:r>
        <w:r w:rsidRPr="00B60BE6">
          <w:rPr>
            <w:rStyle w:val="Hyperlink"/>
            <w:noProof/>
          </w:rPr>
          <w:t xml:space="preserve">II </w:t>
        </w:r>
        <w:r w:rsidR="004B07EC">
          <w:rPr>
            <w:rStyle w:val="Hyperlink"/>
            <w:noProof/>
            <w:lang w:val="hu-HU"/>
          </w:rPr>
          <w:t>BÉREZÉSI ÉS FOGLALKOZTATÁSI 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6C82F8B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40" w:history="1">
        <w:r w:rsidRPr="00B60BE6">
          <w:rPr>
            <w:rStyle w:val="Hyperlink"/>
            <w:noProof/>
          </w:rPr>
          <w:t xml:space="preserve">3.1 </w:t>
        </w:r>
        <w:r w:rsidR="004B07EC" w:rsidRPr="004B07EC">
          <w:rPr>
            <w:rStyle w:val="Hyperlink"/>
            <w:noProof/>
          </w:rPr>
          <w:t>Szabad és megüresedett állások, és a kiegészítő foglalkoztatás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68D4AAEE" w14:textId="77777777" w:rsidR="00004514" w:rsidRPr="0057170A" w:rsidRDefault="00004514">
      <w:pPr>
        <w:pStyle w:val="TOC1"/>
        <w:rPr>
          <w:rFonts w:ascii="Calibri" w:hAnsi="Calibri"/>
          <w:noProof/>
          <w:sz w:val="22"/>
          <w:szCs w:val="22"/>
          <w:lang w:val="en-GB" w:eastAsia="en-GB"/>
        </w:rPr>
      </w:pPr>
      <w:hyperlink w:anchor="_Toc210984441" w:history="1">
        <w:r w:rsidRPr="00B60BE6">
          <w:rPr>
            <w:rStyle w:val="Hyperlink"/>
            <w:noProof/>
          </w:rPr>
          <w:t>I</w:t>
        </w:r>
        <w:r w:rsidRPr="00B60BE6">
          <w:rPr>
            <w:rStyle w:val="Hyperlink"/>
            <w:noProof/>
            <w:lang w:val="hr-HR"/>
          </w:rPr>
          <w:t>V</w:t>
        </w:r>
        <w:r w:rsidRPr="00B60BE6">
          <w:rPr>
            <w:rStyle w:val="Hyperlink"/>
            <w:noProof/>
          </w:rPr>
          <w:t xml:space="preserve"> </w:t>
        </w:r>
        <w:r w:rsidR="004B07EC" w:rsidRPr="004B07EC">
          <w:rPr>
            <w:rStyle w:val="Hyperlink"/>
            <w:noProof/>
          </w:rPr>
          <w:t>A 2025. ÉVRE TERVEZETT BESZERZÉSE</w:t>
        </w:r>
        <w:r w:rsidR="004B07EC">
          <w:rPr>
            <w:rStyle w:val="Hyperlink"/>
            <w:noProof/>
            <w:lang w:val="hu-HU"/>
          </w:rPr>
          <w:t>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41AE5895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42" w:history="1">
        <w:r w:rsidRPr="00B60BE6">
          <w:rPr>
            <w:rStyle w:val="Hyperlink"/>
            <w:noProof/>
          </w:rPr>
          <w:t xml:space="preserve">4.1 </w:t>
        </w:r>
        <w:r w:rsidR="004B07EC" w:rsidRPr="004B07EC">
          <w:rPr>
            <w:rStyle w:val="Hyperlink"/>
            <w:noProof/>
          </w:rPr>
          <w:t>A javak, munkák és szolgáltatások beszerzésére tervezett pénzeszközök a 2025. évben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8892A16" w14:textId="77777777" w:rsidR="00004514" w:rsidRPr="0057170A" w:rsidRDefault="00004514">
      <w:pPr>
        <w:pStyle w:val="TOC2"/>
        <w:tabs>
          <w:tab w:val="right" w:leader="dot" w:pos="9542"/>
        </w:tabs>
        <w:rPr>
          <w:rFonts w:ascii="Calibri" w:hAnsi="Calibri"/>
          <w:b w:val="0"/>
          <w:noProof/>
          <w:sz w:val="22"/>
          <w:szCs w:val="22"/>
          <w:lang w:val="en-GB" w:eastAsia="en-GB"/>
        </w:rPr>
      </w:pPr>
      <w:hyperlink w:anchor="_Toc210984443" w:history="1">
        <w:r w:rsidRPr="00B60BE6">
          <w:rPr>
            <w:rStyle w:val="Hyperlink"/>
            <w:noProof/>
          </w:rPr>
          <w:t xml:space="preserve">4.2 </w:t>
        </w:r>
        <w:r w:rsidR="004B07EC" w:rsidRPr="004B07EC">
          <w:rPr>
            <w:rStyle w:val="Hyperlink"/>
            <w:noProof/>
          </w:rPr>
          <w:t>A 2025. évre tervezett javak, munkák és szolgáltatások beszerzésének részletes indokolása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_Toc210984443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212085A8" w14:textId="77777777" w:rsidR="004B07EC" w:rsidRDefault="00920E75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  <w:r w:rsidRPr="00FA465D">
        <w:rPr>
          <w:rFonts w:ascii="Times New Roman" w:hAnsi="Times New Roman" w:cs="Times New Roman"/>
          <w:b/>
          <w:bCs/>
          <w:noProof/>
        </w:rPr>
        <w:fldChar w:fldCharType="end"/>
      </w:r>
      <w:bookmarkStart w:id="0" w:name="_Toc198889414"/>
      <w:bookmarkStart w:id="1" w:name="_Toc210984430"/>
      <w:bookmarkStart w:id="2" w:name="_Hlk502734167"/>
    </w:p>
    <w:p w14:paraId="77B43493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5751F498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7E215B88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60C17B52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79A4EFD9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479249B9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52231BA4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27E84FD3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164B250D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5BD91D91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p w14:paraId="33502635" w14:textId="77777777" w:rsidR="004B07EC" w:rsidRDefault="004B07EC" w:rsidP="004B07EC">
      <w:pPr>
        <w:tabs>
          <w:tab w:val="left" w:pos="10065"/>
        </w:tabs>
        <w:rPr>
          <w:rFonts w:ascii="Times New Roman" w:hAnsi="Times New Roman" w:cs="Times New Roman"/>
          <w:b/>
          <w:bCs/>
          <w:noProof/>
        </w:rPr>
      </w:pPr>
    </w:p>
    <w:bookmarkEnd w:id="0"/>
    <w:bookmarkEnd w:id="1"/>
    <w:p w14:paraId="24D693A0" w14:textId="77777777" w:rsidR="00EE3FA2" w:rsidRPr="004B07EC" w:rsidRDefault="00850E38" w:rsidP="004B07EC">
      <w:pPr>
        <w:tabs>
          <w:tab w:val="left" w:pos="10065"/>
        </w:tabs>
        <w:rPr>
          <w:rFonts w:ascii="Times New Roman" w:hAnsi="Times New Roman" w:cs="Times New Roman"/>
          <w:b/>
          <w:bCs/>
          <w:sz w:val="24"/>
          <w:szCs w:val="24"/>
          <w:highlight w:val="yellow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BEVEZETŐ</w:t>
      </w:r>
    </w:p>
    <w:p w14:paraId="56EA28D5" w14:textId="77777777" w:rsidR="00EE3FA2" w:rsidRPr="00FA465D" w:rsidRDefault="00EE3FA2" w:rsidP="00EE3FA2">
      <w:pPr>
        <w:spacing w:line="240" w:lineRule="auto"/>
        <w:rPr>
          <w:rFonts w:ascii="Times New Roman" w:hAnsi="Times New Roman" w:cs="Times New Roman"/>
          <w:sz w:val="24"/>
          <w:szCs w:val="24"/>
          <w:lang w:val="zh-CN"/>
        </w:rPr>
      </w:pPr>
    </w:p>
    <w:p w14:paraId="702D46B2" w14:textId="77777777" w:rsidR="00850E38" w:rsidRDefault="00850E38" w:rsidP="00850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A Szabadkai Regionális Hulladéktároló Hulladékgazdálkodási KFT hozzálátott a </w:t>
      </w:r>
      <w:r>
        <w:rPr>
          <w:rFonts w:ascii="Times New Roman" w:hAnsi="Times New Roman" w:cs="Times New Roman"/>
          <w:sz w:val="24"/>
          <w:szCs w:val="24"/>
          <w:lang w:val="hu-HU"/>
        </w:rPr>
        <w:t>2025-ös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Működési </w:t>
      </w:r>
      <w:r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erv </w:t>
      </w:r>
      <w:r>
        <w:rPr>
          <w:rFonts w:ascii="Times New Roman" w:hAnsi="Times New Roman" w:cs="Times New Roman"/>
          <w:sz w:val="24"/>
          <w:szCs w:val="24"/>
          <w:lang w:val="hu-HU"/>
        </w:rPr>
        <w:t>Második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Módosításához</w:t>
      </w:r>
      <w:r>
        <w:rPr>
          <w:rFonts w:ascii="Times New Roman" w:hAnsi="Times New Roman" w:cs="Times New Roman"/>
          <w:sz w:val="24"/>
          <w:szCs w:val="24"/>
          <w:lang w:val="hu-HU"/>
        </w:rPr>
        <w:t>. A 2025-ös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Működési terv </w:t>
      </w:r>
      <w:r>
        <w:rPr>
          <w:rFonts w:ascii="Times New Roman" w:hAnsi="Times New Roman" w:cs="Times New Roman"/>
          <w:sz w:val="24"/>
          <w:szCs w:val="24"/>
          <w:lang w:val="hu-HU"/>
        </w:rPr>
        <w:t>Második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Módosításá</w:t>
      </w:r>
      <w:r>
        <w:rPr>
          <w:rFonts w:ascii="Times New Roman" w:hAnsi="Times New Roman" w:cs="Times New Roman"/>
          <w:sz w:val="24"/>
          <w:szCs w:val="24"/>
          <w:lang w:val="hu-HU"/>
        </w:rPr>
        <w:t>ról szóló döntés meghozatalának oka, hogy a Társaság igényei összhangba kerüljenek az elfogadott Működési Tervvel, ahogy az a Működési Terv Módosításában megindoklásra kerül.</w:t>
      </w:r>
    </w:p>
    <w:p w14:paraId="13FE1A45" w14:textId="77777777" w:rsidR="00850E38" w:rsidRDefault="00850E38" w:rsidP="00850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642896F" w14:textId="77777777" w:rsidR="00850E38" w:rsidRDefault="00850E38" w:rsidP="00850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A Szabadkai Regionális Hulladéktároló Hulladékgazdálkodási KFT Működési Programja a </w:t>
      </w: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ö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 évre, a Társaság </w:t>
      </w:r>
      <w:r>
        <w:rPr>
          <w:rFonts w:ascii="Times New Roman" w:hAnsi="Times New Roman" w:cs="Times New Roman"/>
          <w:sz w:val="24"/>
          <w:szCs w:val="24"/>
          <w:lang w:val="hu-HU"/>
        </w:rPr>
        <w:t>2025.05.29-én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megtartott ülésén lett elfogadva (a Döntés száma: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VIII/2025-12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), ami után át lett adva az Alapítóknak, hogy arra beleegyezésüket adják</w:t>
      </w:r>
      <w:r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14:paraId="119F1BED" w14:textId="77777777" w:rsidR="00850E38" w:rsidRDefault="00850E38" w:rsidP="00850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FFF1A35" w14:textId="77777777" w:rsidR="00850E38" w:rsidRDefault="00850E38" w:rsidP="00850E38">
      <w:pPr>
        <w:pStyle w:val="ListParagraph"/>
        <w:numPr>
          <w:ilvl w:val="0"/>
          <w:numId w:val="27"/>
        </w:numPr>
        <w:spacing w:after="1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Szabadka város Városi Tanácsa </w:t>
      </w:r>
      <w:r>
        <w:rPr>
          <w:rFonts w:ascii="Times New Roman" w:hAnsi="Times New Roman" w:cs="Times New Roman"/>
          <w:sz w:val="24"/>
          <w:szCs w:val="24"/>
          <w:lang w:val="hu-HU"/>
        </w:rPr>
        <w:t>2025.06.12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én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 Városi Tanács gyűlésén, jóváhagyta a Szabadkai Regionális Hulladéktároló Hulladékgazdálkodási Korlátolt Felelősségű Társaság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2025.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, azzal, hogy Végzést hozott a Szabadkai Regionális Hulladéktároló Hulladékgazdálkodási Korlátolt Felelősségű Társaság 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Módosításának jóváhagyásáról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ö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 </w:t>
      </w:r>
      <w:r w:rsidRPr="00FA465D">
        <w:rPr>
          <w:rFonts w:ascii="Times New Roman" w:hAnsi="Times New Roman" w:cs="Times New Roman"/>
          <w:sz w:val="24"/>
          <w:szCs w:val="24"/>
          <w:lang w:val="hr-HR"/>
        </w:rPr>
        <w:t>002567727-2025-09693-001-000-022-045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Város Hivatalos Közlönyének </w:t>
      </w:r>
      <w:r>
        <w:rPr>
          <w:rFonts w:ascii="Times New Roman" w:hAnsi="Times New Roman" w:cs="Times New Roman"/>
          <w:sz w:val="24"/>
          <w:szCs w:val="24"/>
          <w:lang w:val="hu-HU"/>
        </w:rPr>
        <w:t>18/2025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számában lett megjelentetve.</w:t>
      </w:r>
    </w:p>
    <w:p w14:paraId="189D2532" w14:textId="77777777" w:rsidR="00850E38" w:rsidRPr="003F694E" w:rsidRDefault="00850E38" w:rsidP="00850E38">
      <w:pPr>
        <w:pStyle w:val="ListParagraph"/>
        <w:numPr>
          <w:ilvl w:val="0"/>
          <w:numId w:val="27"/>
        </w:numPr>
        <w:spacing w:after="1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Kishegyes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Képviselőtestülete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>06.20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án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 Községi Képviselőtestület gyűlésén jóváhagyta a Szabadkai Regionális Hulladéktároló Hulladékgazdálkodási Korlátolt Felelősségű Társaság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2025.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azzal, hogy Végzést hozott </w:t>
      </w:r>
      <w:r>
        <w:rPr>
          <w:rFonts w:ascii="Times New Roman" w:hAnsi="Times New Roman" w:cs="Times New Roman"/>
          <w:sz w:val="24"/>
          <w:szCs w:val="24"/>
          <w:lang w:val="hu-HU"/>
        </w:rPr>
        <w:t>a jóváhagyásáról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06-41-16/2025-02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Község Hivatalos Közlönyének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13/2025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számában lett megjelentetve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5FA89CA5" w14:textId="77777777" w:rsidR="00850E38" w:rsidRDefault="00850E38" w:rsidP="00850E38">
      <w:pPr>
        <w:numPr>
          <w:ilvl w:val="0"/>
          <w:numId w:val="27"/>
        </w:numPr>
        <w:spacing w:after="160" w:line="252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Magyarkanizsa Képviselőtestülete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2025.07.10-é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n, a Községi Képviselőtestület gyűlésén, jóváhagyta a Szabadkai Regionális Hulladéktároló Hulladékgazdálkodási Korlátolt Felelősségű Társaság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2025.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, azzal hogy Végzést hozott a Szabadkai Regionális Hulladéktároló Hulladékgazdálkodási Korlátolt Felelősségű Társaság Ügyviteli Programj</w:t>
      </w:r>
      <w:r>
        <w:rPr>
          <w:rFonts w:ascii="Times New Roman" w:hAnsi="Times New Roman" w:cs="Times New Roman"/>
          <w:sz w:val="24"/>
          <w:szCs w:val="24"/>
          <w:lang w:val="hu-HU"/>
        </w:rPr>
        <w:t>a Első Módosításának jóváhagyásáról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a 202</w:t>
      </w:r>
      <w:r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ö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 évben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002980603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Község Hivatalos Közlönyének </w:t>
      </w:r>
      <w:r>
        <w:rPr>
          <w:rFonts w:ascii="Times New Roman" w:hAnsi="Times New Roman" w:cs="Times New Roman"/>
          <w:sz w:val="24"/>
          <w:szCs w:val="24"/>
          <w:lang w:val="hu-HU"/>
        </w:rPr>
        <w:t>10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/202</w:t>
      </w:r>
      <w:r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számában lett megjelentetve.</w:t>
      </w:r>
    </w:p>
    <w:p w14:paraId="628E4998" w14:textId="77777777" w:rsidR="00850E38" w:rsidRDefault="00850E38" w:rsidP="00850E38">
      <w:pPr>
        <w:numPr>
          <w:ilvl w:val="0"/>
          <w:numId w:val="27"/>
        </w:numPr>
        <w:spacing w:after="160" w:line="252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Törökkanizsa Képviselőtestülete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2025.07.15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én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, a Községi Képviselőtestület gyűlésén, jóváhagyta a Szabadkai Regionális Hulladéktároló Hulladékgazdálkodási Korlátolt Felelősségű Társaság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2462" w:rsidRPr="003F694E">
        <w:rPr>
          <w:rFonts w:ascii="Times New Roman" w:hAnsi="Times New Roman" w:cs="Times New Roman"/>
          <w:sz w:val="24"/>
          <w:szCs w:val="24"/>
          <w:lang w:val="hu-HU"/>
        </w:rPr>
        <w:t>Ügyviteli Programjá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azzal, hogy 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>Végzést hozott a</w:t>
      </w:r>
      <w:r w:rsidR="00522462"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Szabadkai Regionális Hulladéktároló Hulladékgazdálkodási Korlátolt Felelősségű Társaság Ügyviteli Programj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>a Első Módosításának jóváhagyásáról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2462" w:rsidRPr="00FA465D">
        <w:rPr>
          <w:rFonts w:ascii="Times New Roman" w:hAnsi="Times New Roman" w:cs="Times New Roman"/>
          <w:sz w:val="24"/>
          <w:szCs w:val="24"/>
          <w:lang w:val="sr-Cyrl-RS"/>
        </w:rPr>
        <w:t>003043263 2025 08634 001 000 060 107 04 003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Község Hivatalos Közlönyének </w:t>
      </w:r>
      <w:r w:rsidR="00522462" w:rsidRPr="00FA465D">
        <w:rPr>
          <w:rFonts w:ascii="Times New Roman" w:hAnsi="Times New Roman" w:cs="Times New Roman"/>
          <w:sz w:val="24"/>
          <w:szCs w:val="24"/>
          <w:lang w:val="sr-Cyrl-RS"/>
        </w:rPr>
        <w:t>14/2025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számában lett megjelentetve</w:t>
      </w:r>
      <w:r w:rsidR="00522462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07AA3C64" w14:textId="77777777" w:rsidR="00522462" w:rsidRDefault="00522462" w:rsidP="00522462">
      <w:pPr>
        <w:pStyle w:val="ListParagraph"/>
        <w:numPr>
          <w:ilvl w:val="0"/>
          <w:numId w:val="27"/>
        </w:numPr>
        <w:spacing w:after="1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Csóka Képviselőtestülete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2025.08.04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n, a Községi Képviselőtestület gyűlésén, jóváhagyta a Szabadkai Regionális Hulladéktároló Hulladékgazdálkodási Korlátolt Felelősségű Társaság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azzal, hogy </w:t>
      </w:r>
      <w:r>
        <w:rPr>
          <w:rFonts w:ascii="Times New Roman" w:hAnsi="Times New Roman" w:cs="Times New Roman"/>
          <w:sz w:val="24"/>
          <w:szCs w:val="24"/>
          <w:lang w:val="hu-HU"/>
        </w:rPr>
        <w:t>Végzést hozott a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Szabadkai Regionális Hulladéktároló Hulladékgazdálkodási Korlátolt Felelősségű Társaság Ügyviteli Programj</w:t>
      </w:r>
      <w:r>
        <w:rPr>
          <w:rFonts w:ascii="Times New Roman" w:hAnsi="Times New Roman" w:cs="Times New Roman"/>
          <w:sz w:val="24"/>
          <w:szCs w:val="24"/>
          <w:lang w:val="hu-HU"/>
        </w:rPr>
        <w:t>a Első Módosításának jóváhagyásáról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060-1/2025-</w:t>
      </w:r>
      <w:r w:rsidRPr="00FA465D">
        <w:rPr>
          <w:rFonts w:ascii="Times New Roman" w:hAnsi="Times New Roman" w:cs="Times New Roman"/>
          <w:sz w:val="24"/>
          <w:szCs w:val="24"/>
          <w:lang w:val="hr-HR"/>
        </w:rPr>
        <w:t xml:space="preserve">V-XII-04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Község Hivatalos Közlönyének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20/2025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számában lett megjelentetve.</w:t>
      </w:r>
    </w:p>
    <w:p w14:paraId="28DB7895" w14:textId="77777777" w:rsidR="00522462" w:rsidRPr="003F694E" w:rsidRDefault="00522462" w:rsidP="00522462">
      <w:pPr>
        <w:pStyle w:val="ListParagraph"/>
        <w:numPr>
          <w:ilvl w:val="0"/>
          <w:numId w:val="27"/>
        </w:numPr>
        <w:spacing w:after="1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Topolya Képviselőtestülete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2025.09.12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én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, a Községi Képviselőtestület gyűlésén, jóváhagyta a Szabadkai Regionális Hulladéktároló Hulladékgazdálkodási Korlátolt Felelősségű Társaság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azzal, hogy </w:t>
      </w:r>
      <w:r>
        <w:rPr>
          <w:rFonts w:ascii="Times New Roman" w:hAnsi="Times New Roman" w:cs="Times New Roman"/>
          <w:sz w:val="24"/>
          <w:szCs w:val="24"/>
          <w:lang w:val="hu-HU"/>
        </w:rPr>
        <w:t>Végzést hozott a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Szabadkai Regionális Hulladéktároló Hulladékgazdálkodási Korlátolt Felelősségű Társaság Ügyviteli Programj</w:t>
      </w:r>
      <w:r>
        <w:rPr>
          <w:rFonts w:ascii="Times New Roman" w:hAnsi="Times New Roman" w:cs="Times New Roman"/>
          <w:sz w:val="24"/>
          <w:szCs w:val="24"/>
          <w:lang w:val="hu-HU"/>
        </w:rPr>
        <w:t>a Első Módosításának jóváhagyásáról a 2025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ös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 évben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002474659 2025 08332 001 000 000 001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Község Hivatalos Közlönyének </w:t>
      </w:r>
      <w:r>
        <w:rPr>
          <w:rFonts w:ascii="Times New Roman" w:hAnsi="Times New Roman" w:cs="Times New Roman"/>
          <w:sz w:val="24"/>
          <w:szCs w:val="24"/>
          <w:lang w:val="hu-HU"/>
        </w:rPr>
        <w:t>17</w:t>
      </w:r>
      <w:r w:rsidRPr="00EF5332">
        <w:rPr>
          <w:rFonts w:ascii="Times New Roman" w:hAnsi="Times New Roman" w:cs="Times New Roman"/>
          <w:sz w:val="24"/>
          <w:szCs w:val="24"/>
          <w:lang w:val="sr-Cyrl-RS"/>
        </w:rPr>
        <w:t>/202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5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számában lett megjelentetve.</w:t>
      </w:r>
    </w:p>
    <w:p w14:paraId="06ADC513" w14:textId="77777777" w:rsidR="00522462" w:rsidRPr="003F694E" w:rsidRDefault="00522462" w:rsidP="00522462">
      <w:pPr>
        <w:pStyle w:val="ListParagraph"/>
        <w:numPr>
          <w:ilvl w:val="0"/>
          <w:numId w:val="27"/>
        </w:numPr>
        <w:spacing w:after="1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Zenta Képviselőtestülete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2025.09.05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én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, a Községi Képviselőtestület gyűlésén jóváhagyta a Szabadkai Regionális Hulladéktároló Hulladékgazdálkodási Korlátolt Felelősségű Társaság 202</w:t>
      </w:r>
      <w:r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ö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s Ügyviteli Programjá</w:t>
      </w:r>
      <w:r>
        <w:rPr>
          <w:rFonts w:ascii="Times New Roman" w:hAnsi="Times New Roman" w:cs="Times New Roman"/>
          <w:sz w:val="24"/>
          <w:szCs w:val="24"/>
          <w:lang w:val="hu-HU"/>
        </w:rPr>
        <w:t>nak Első Módosítását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, azzal, hogy Végzést hozott a jóváhagyásról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003516795 2025 08858 001 000 380 001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 xml:space="preserve">szám alatt, mely a Község Hivatalos Közlönyének </w:t>
      </w:r>
      <w:r>
        <w:rPr>
          <w:rFonts w:ascii="Times New Roman" w:hAnsi="Times New Roman" w:cs="Times New Roman"/>
          <w:sz w:val="24"/>
          <w:szCs w:val="24"/>
          <w:lang w:val="hu-HU"/>
        </w:rPr>
        <w:t>08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/202</w:t>
      </w:r>
      <w:r w:rsidRPr="00053E8E">
        <w:rPr>
          <w:rFonts w:ascii="Times New Roman" w:hAnsi="Times New Roman" w:cs="Times New Roman"/>
          <w:sz w:val="24"/>
          <w:szCs w:val="24"/>
          <w:lang w:val="hu-HU"/>
        </w:rPr>
        <w:t>5 számában lett megjelentetve</w:t>
      </w:r>
    </w:p>
    <w:p w14:paraId="536E0E51" w14:textId="77777777" w:rsidR="00522462" w:rsidRPr="0061486A" w:rsidRDefault="00522462" w:rsidP="0052246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A Társaságnál a 202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5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ö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s évre tervezett tevékenységek dinamikáját figyelembe véve bizonyos 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kiadási és bevételi 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pozíciók változtatására volt szükség, a Társaság működéséhez szükséges 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valós 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igényeknek és jóváhagyott forrásoknak megfelelően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, az Alapítók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által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 ami részletesen indoklásra kerül a T</w:t>
      </w:r>
      <w:r w:rsidRPr="002919E7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ervezett bevételi források és a kiadási helyrende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k</w:t>
      </w:r>
      <w:r w:rsidRPr="002919E7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 rendeltetésük szerint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 részben</w:t>
      </w:r>
      <w:r w:rsidRPr="006148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40281DE8" w14:textId="77777777" w:rsidR="00EE3FA2" w:rsidRPr="00522462" w:rsidRDefault="00EE3FA2" w:rsidP="00522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14:paraId="5E101702" w14:textId="77777777" w:rsidR="00522462" w:rsidRDefault="00522462" w:rsidP="00EE3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Az előzőkkel összhangban, a Társaság 202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5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ö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s Működési Tervének </w:t>
      </w:r>
      <w:r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>Második</w:t>
      </w:r>
      <w:r w:rsidRPr="003F694E">
        <w:rPr>
          <w:rFonts w:ascii="Times New Roman" w:eastAsia="Times New Roman" w:hAnsi="Times New Roman" w:cs="Times New Roman"/>
          <w:sz w:val="24"/>
          <w:szCs w:val="24"/>
          <w:lang w:val="hu-HU" w:eastAsia="en-US"/>
        </w:rPr>
        <w:t xml:space="preserve"> Módosításában módosításra kerülnek a következők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:</w:t>
      </w:r>
    </w:p>
    <w:p w14:paraId="2A4F9DBE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2025-ös Állapotmérleg </w:t>
      </w:r>
    </w:p>
    <w:p w14:paraId="4B6338B9" w14:textId="77777777" w:rsidR="00522462" w:rsidRPr="0072605C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2025-ös Eredménymérleg</w:t>
      </w:r>
    </w:p>
    <w:p w14:paraId="3883DB9D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Készpénzforgalmi jelentés a 2025-ös évre és a tervezett és megvalósított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müködési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mutatók bemutatása </w:t>
      </w:r>
    </w:p>
    <w:p w14:paraId="358CD7AC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2025-ös tervezett kiadások és bevételek </w:t>
      </w:r>
    </w:p>
    <w:p w14:paraId="773ABFD1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2025-ös termékek és szolgáltatások árai </w:t>
      </w:r>
    </w:p>
    <w:p w14:paraId="23DDA911" w14:textId="77777777" w:rsidR="00522462" w:rsidRPr="0061486A" w:rsidRDefault="00522462" w:rsidP="005224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Az önkormányzatok költségvetéséből biztosított eszközök összegének és dinamikájának bemutatása </w:t>
      </w:r>
    </w:p>
    <w:p w14:paraId="09ABB97C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Az alkalmazottak költségei a</w:t>
      </w:r>
      <w:r w:rsidRPr="006148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2025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ös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évben</w:t>
      </w:r>
    </w:p>
    <w:p w14:paraId="1BF78864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 bérezés és az alkalmazás terve a</w:t>
      </w:r>
      <w:r w:rsidRPr="006148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2025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ös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évben</w:t>
      </w:r>
    </w:p>
    <w:p w14:paraId="02381C9A" w14:textId="77777777" w:rsidR="00522462" w:rsidRPr="0061486A" w:rsidRDefault="00522462" w:rsidP="005224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Az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árú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munkálatok és szolgáltatások beszerzésére tervezett pénzügyi eszközök a 2025-ös évben </w:t>
      </w:r>
    </w:p>
    <w:p w14:paraId="3DAE033B" w14:textId="77777777" w:rsidR="00522462" w:rsidRPr="0061486A" w:rsidRDefault="00522462" w:rsidP="005224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Közbeszerzések terve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</w:t>
      </w:r>
      <w:r w:rsidRPr="006148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ös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évben</w:t>
      </w:r>
    </w:p>
    <w:p w14:paraId="57BECC9F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2025-ös Beszerzések terve, amire nem kell alkalmazni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tövényt</w:t>
      </w:r>
      <w:proofErr w:type="spellEnd"/>
    </w:p>
    <w:p w14:paraId="4DBCC69A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Beszerzések terve</w:t>
      </w:r>
      <w:r w:rsidRPr="006148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2025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-ben</w:t>
      </w:r>
    </w:p>
    <w:p w14:paraId="5E1BEFCA" w14:textId="77777777" w:rsidR="00522462" w:rsidRPr="0061486A" w:rsidRDefault="00522462" w:rsidP="00522462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 Társaság beruházásainak terve</w:t>
      </w:r>
      <w:r w:rsidRPr="006148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2025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-ben</w:t>
      </w:r>
    </w:p>
    <w:p w14:paraId="70CAFD29" w14:textId="77777777" w:rsidR="00522462" w:rsidRPr="0061486A" w:rsidRDefault="00522462" w:rsidP="005224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65EF380" w14:textId="77777777" w:rsidR="00EE3FA2" w:rsidRPr="00FA465D" w:rsidRDefault="00EE3FA2" w:rsidP="00EE3FA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</w:pPr>
    </w:p>
    <w:p w14:paraId="73B034A9" w14:textId="77777777" w:rsidR="00C206B5" w:rsidRPr="0061486A" w:rsidRDefault="00C206B5" w:rsidP="00C206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Program többi eleme változatlan marad. </w:t>
      </w:r>
    </w:p>
    <w:p w14:paraId="49E13C51" w14:textId="77777777" w:rsidR="00EE3FA2" w:rsidRPr="00DE539B" w:rsidRDefault="00EE3FA2" w:rsidP="00EE3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D3D21B" w14:textId="77777777" w:rsidR="00EE3FA2" w:rsidRPr="00FA465D" w:rsidRDefault="00EE3FA2" w:rsidP="00EE3FA2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3930381E" w14:textId="77777777" w:rsidR="004B07EC" w:rsidRPr="00FA465D" w:rsidRDefault="004B07EC" w:rsidP="00EE3FA2">
      <w:pPr>
        <w:rPr>
          <w:rFonts w:ascii="Times New Roman" w:hAnsi="Times New Roman" w:cs="Times New Roman"/>
          <w:highlight w:val="yellow"/>
          <w:lang w:val="x-none"/>
        </w:rPr>
      </w:pPr>
    </w:p>
    <w:p w14:paraId="09E5965E" w14:textId="77777777" w:rsidR="00257607" w:rsidRPr="00FA465D" w:rsidRDefault="00170FC9" w:rsidP="000C670C">
      <w:pPr>
        <w:pStyle w:val="Heading1"/>
        <w:rPr>
          <w:rFonts w:cs="Times New Roman"/>
          <w:color w:val="auto"/>
          <w:sz w:val="24"/>
          <w:szCs w:val="24"/>
        </w:rPr>
      </w:pPr>
      <w:bookmarkStart w:id="3" w:name="_Toc210984431"/>
      <w:bookmarkStart w:id="4" w:name="_Toc198889415"/>
      <w:r w:rsidRPr="00FA465D">
        <w:rPr>
          <w:rFonts w:cs="Times New Roman"/>
          <w:color w:val="auto"/>
          <w:sz w:val="24"/>
          <w:szCs w:val="24"/>
        </w:rPr>
        <w:lastRenderedPageBreak/>
        <w:t>I</w:t>
      </w:r>
      <w:r w:rsidR="007967EB" w:rsidRPr="00FA465D">
        <w:rPr>
          <w:rFonts w:cs="Times New Roman"/>
          <w:color w:val="auto"/>
          <w:sz w:val="24"/>
          <w:szCs w:val="24"/>
        </w:rPr>
        <w:t xml:space="preserve"> </w:t>
      </w:r>
      <w:r w:rsidR="00257607" w:rsidRPr="00FA465D">
        <w:rPr>
          <w:rFonts w:cs="Times New Roman"/>
          <w:color w:val="auto"/>
          <w:sz w:val="24"/>
          <w:szCs w:val="24"/>
        </w:rPr>
        <w:t xml:space="preserve"> </w:t>
      </w:r>
      <w:r w:rsidR="007837EA">
        <w:rPr>
          <w:rFonts w:cs="Times New Roman"/>
          <w:color w:val="auto"/>
          <w:sz w:val="24"/>
          <w:szCs w:val="24"/>
        </w:rPr>
        <w:t>ÁLTALÁNOS ADATOK A VÁLLALATRÓL</w:t>
      </w:r>
      <w:r w:rsidR="00257607" w:rsidRPr="00FA465D">
        <w:rPr>
          <w:rFonts w:cs="Times New Roman"/>
          <w:color w:val="auto"/>
          <w:sz w:val="24"/>
          <w:szCs w:val="24"/>
        </w:rPr>
        <w:t xml:space="preserve"> (</w:t>
      </w:r>
      <w:r w:rsidR="007837EA">
        <w:rPr>
          <w:rFonts w:cs="Times New Roman"/>
          <w:color w:val="auto"/>
          <w:sz w:val="24"/>
          <w:szCs w:val="24"/>
        </w:rPr>
        <w:t>TÁRSASÁGRÓL</w:t>
      </w:r>
      <w:r w:rsidR="00257607" w:rsidRPr="00FA465D">
        <w:rPr>
          <w:rFonts w:cs="Times New Roman"/>
          <w:color w:val="auto"/>
          <w:sz w:val="24"/>
          <w:szCs w:val="24"/>
        </w:rPr>
        <w:t>)</w:t>
      </w:r>
      <w:bookmarkEnd w:id="3"/>
    </w:p>
    <w:p w14:paraId="47C641DB" w14:textId="77777777" w:rsidR="00257607" w:rsidRPr="00FA465D" w:rsidRDefault="00DC3A29" w:rsidP="00257607">
      <w:pPr>
        <w:keepNext/>
        <w:numPr>
          <w:ilvl w:val="1"/>
          <w:numId w:val="1"/>
        </w:numPr>
        <w:spacing w:before="240" w:after="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</w:pPr>
      <w:bookmarkStart w:id="5" w:name="_Toc210984432"/>
      <w:r w:rsidRPr="00FA465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1.1 </w:t>
      </w:r>
      <w:bookmarkEnd w:id="5"/>
      <w:r w:rsidR="00DE539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 Т</w:t>
      </w:r>
      <w:r w:rsidR="00DE539B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ÁRSASÁG SZERVEZETI FELÉPÍTÉSE</w:t>
      </w:r>
    </w:p>
    <w:p w14:paraId="1BD940C2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78960FEA" w14:textId="77777777" w:rsidR="00FB1883" w:rsidRPr="00FB1883" w:rsidRDefault="007837EA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D5026">
        <w:rPr>
          <w:rFonts w:ascii="Times New Roman" w:hAnsi="Times New Roman"/>
          <w:sz w:val="24"/>
          <w:szCs w:val="24"/>
          <w:lang w:val="hu-HU"/>
        </w:rPr>
        <w:t>A Társaság új szervezeti felépítése a Társaság szervezeti és működési szabályzata alapján lett felállítva, amit a Társaság igazgatója hozott meg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2025.09.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-én, s mely 2025.10.03-án lépett életbe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2FED821D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45A560FC" w14:textId="77777777" w:rsidR="007837EA" w:rsidRPr="00C957B8" w:rsidRDefault="007837EA" w:rsidP="007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5026">
        <w:rPr>
          <w:rFonts w:ascii="Times New Roman" w:hAnsi="Times New Roman"/>
          <w:sz w:val="24"/>
          <w:szCs w:val="24"/>
          <w:lang w:val="hu-HU"/>
        </w:rPr>
        <w:t>A Társaság tevékenységét a regionális hulladékgazdálkodási rendszer (a továbbiakban: RHGR) keretében végzi, Szabadka város és Zenta, Magyarkanizsa, Topolya, Kishegyes, Csóka ás Törökkanizsa községek részére, az alábbi helyszíneken</w:t>
      </w:r>
      <w:r w:rsidRPr="00C957B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4868434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- </w:t>
      </w:r>
      <w:r w:rsidR="007837EA" w:rsidRPr="00FD5026">
        <w:rPr>
          <w:rFonts w:ascii="Times New Roman" w:hAnsi="Times New Roman"/>
          <w:sz w:val="24"/>
          <w:szCs w:val="24"/>
          <w:lang w:val="hu-HU"/>
        </w:rPr>
        <w:t>Regionális Hulladékkezelő Központ (a továbbiakban: RHKK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)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Regionális Hulladékátvevő Központtal az RHKK-n belül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(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továbbiakban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: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RHÁK az RHKK-n belül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)</w:t>
      </w:r>
    </w:p>
    <w:p w14:paraId="678AA4DE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-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Átrakó állomás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(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továbbiakban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: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ÁÁ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)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hulladékátvevő központtal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(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továbbiakban: RHÁK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):</w:t>
      </w:r>
    </w:p>
    <w:p w14:paraId="4CE3BABB" w14:textId="77777777" w:rsidR="00FB1883" w:rsidRPr="007837EA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•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Kanizsai ÁÁ RHÁK-kal</w:t>
      </w:r>
    </w:p>
    <w:p w14:paraId="577F68DB" w14:textId="77777777" w:rsidR="00FB1883" w:rsidRPr="007837EA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•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Zentai ÁÁ RHÁK-kal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</w:p>
    <w:p w14:paraId="4DE679FE" w14:textId="77777777" w:rsidR="00FB1883" w:rsidRPr="007837EA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•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Topolyai ÁÁ RHÁK-kal</w:t>
      </w:r>
    </w:p>
    <w:p w14:paraId="1DE2D659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-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Hulladékgyűjtő Központ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(a továbbiakban HK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):</w:t>
      </w:r>
    </w:p>
    <w:p w14:paraId="2245DC57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•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HK Kishegyesen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</w:p>
    <w:p w14:paraId="6D22BE6F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•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HK Törökkanizsán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</w:p>
    <w:p w14:paraId="68F09771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•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7837E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HK Csókán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70EEB246" w14:textId="77777777" w:rsidR="007837EA" w:rsidRPr="00FD5026" w:rsidRDefault="007837EA" w:rsidP="007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D5026">
        <w:rPr>
          <w:rFonts w:ascii="Times New Roman" w:hAnsi="Times New Roman" w:cs="Times New Roman"/>
          <w:sz w:val="24"/>
          <w:szCs w:val="24"/>
          <w:lang w:val="hu-HU"/>
        </w:rPr>
        <w:t xml:space="preserve">A hatékony működés és a munkavégzés koordinálása érdekében a Társaságban részlegek szerveződnek. Az osztályok a Társaságban, a részlegektől szűkebb belső egységként működnek, a részlegen belül vagy mint különálló egységek. </w:t>
      </w:r>
    </w:p>
    <w:p w14:paraId="103A1AAC" w14:textId="77777777" w:rsidR="007837EA" w:rsidRPr="00FD5026" w:rsidRDefault="007837EA" w:rsidP="007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01DF9E6" w14:textId="77777777" w:rsidR="00FB1883" w:rsidRPr="00FB1883" w:rsidRDefault="007837EA" w:rsidP="007837E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D5026">
        <w:rPr>
          <w:rFonts w:ascii="Times New Roman" w:hAnsi="Times New Roman" w:cs="Times New Roman"/>
          <w:sz w:val="24"/>
          <w:szCs w:val="24"/>
          <w:lang w:val="hu-HU"/>
        </w:rPr>
        <w:t>A munka jellegéből és a kapcsolódó, összefüggő munkavégzés funkcionális alapon történő biztosításának igényéből kiindulva a következő ágazatok, szekciók alakulnak ki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:</w:t>
      </w:r>
    </w:p>
    <w:p w14:paraId="3908B5FC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E3A5EB0" w14:textId="77777777" w:rsidR="00FB1883" w:rsidRPr="00DB24B4" w:rsidRDefault="00DB24B4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Gazdasági Részlet</w:t>
      </w:r>
    </w:p>
    <w:p w14:paraId="404F4D1F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1.1. </w:t>
      </w:r>
      <w:r w:rsidR="00DB24B4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Pénzügyi-könyvelési Osztály </w:t>
      </w:r>
    </w:p>
    <w:p w14:paraId="3D4E672B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3D8AC59" w14:textId="77777777" w:rsidR="00FB1883" w:rsidRPr="00DB24B4" w:rsidRDefault="00DB24B4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Jogi Részleg</w:t>
      </w:r>
    </w:p>
    <w:p w14:paraId="2A589000" w14:textId="77777777" w:rsidR="00FB1883" w:rsidRPr="00DB24B4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2.1. </w:t>
      </w:r>
      <w:r w:rsidR="00DB24B4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Jogász</w:t>
      </w:r>
    </w:p>
    <w:p w14:paraId="22991649" w14:textId="77777777" w:rsidR="00FB1883" w:rsidRPr="00DB24B4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2.2. </w:t>
      </w:r>
      <w:r w:rsidR="00DB24B4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HR szakmai munkatárs</w:t>
      </w:r>
    </w:p>
    <w:p w14:paraId="65F8B088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2.3.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Marketing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nyilvános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kampány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munkatárs</w:t>
      </w:r>
      <w:proofErr w:type="spellEnd"/>
    </w:p>
    <w:p w14:paraId="10992C39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F423FE0" w14:textId="77777777" w:rsidR="00FB1883" w:rsidRPr="00DB24B4" w:rsidRDefault="00DB24B4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Technikai Részleg</w:t>
      </w:r>
    </w:p>
    <w:p w14:paraId="0B9964EC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3.1.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Hulladékszállítási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Munkaügyi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="00DB24B4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DB24B4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az ÁÁ és a RHÁK részére </w:t>
      </w:r>
    </w:p>
    <w:p w14:paraId="16C15E78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3.2. </w:t>
      </w:r>
      <w:r w:rsidR="00DB24B4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Tároló és Kiválasztó Osztály </w:t>
      </w:r>
    </w:p>
    <w:p w14:paraId="1351E5EE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3.3.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Berendezések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Üzemek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Járművek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Karbantartási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Osztálya</w:t>
      </w:r>
      <w:proofErr w:type="spellEnd"/>
    </w:p>
    <w:p w14:paraId="47EEA81D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3.4. </w:t>
      </w:r>
      <w:r w:rsidR="00D12C3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Környezetvédelmi Monitoring Osztály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14:paraId="29B43368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124F294" w14:textId="77777777" w:rsidR="00FB1883" w:rsidRPr="00D12C3A" w:rsidRDefault="00D12C3A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Adminisztratív és Informatikai Részleg</w:t>
      </w:r>
    </w:p>
    <w:p w14:paraId="017ACA6C" w14:textId="77777777" w:rsidR="00FB1883" w:rsidRPr="00D12C3A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lastRenderedPageBreak/>
        <w:t xml:space="preserve">4.1. </w:t>
      </w:r>
      <w:r w:rsidR="00D12C3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Üzleti Titkár</w:t>
      </w:r>
    </w:p>
    <w:p w14:paraId="5EB43C9E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4.2. </w:t>
      </w:r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IT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Ellenőrzési</w:t>
      </w:r>
      <w:proofErr w:type="spellEnd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D12C3A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Szakértő</w:t>
      </w:r>
      <w:proofErr w:type="spellEnd"/>
    </w:p>
    <w:p w14:paraId="43866541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5E756C4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6F8631C" w14:textId="1DD63108" w:rsidR="00FB1883" w:rsidRPr="00D12C3A" w:rsidRDefault="00D12C3A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Belső </w:t>
      </w:r>
      <w:r w:rsidR="00125891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Könyvvizsgálat</w:t>
      </w:r>
    </w:p>
    <w:p w14:paraId="61FF1511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1D81C99" w14:textId="77777777" w:rsidR="00FB1883" w:rsidRPr="00FB1883" w:rsidRDefault="00D12C3A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Melyek a Társaság székhelyén kerülnek megszervezésre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2ACDD0E1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34D32387" w14:textId="77777777" w:rsidR="00FB1883" w:rsidRPr="00D12C3A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1.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D12C3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Gazdasági Részleg</w:t>
      </w:r>
    </w:p>
    <w:p w14:paraId="2306B914" w14:textId="77777777" w:rsidR="00FB1883" w:rsidRPr="00FB1883" w:rsidRDefault="000C3DE8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Gazdasági Részleg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gramStart"/>
      <w:r w:rsidRPr="00FD5026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FD5026">
        <w:rPr>
          <w:rFonts w:ascii="Times New Roman" w:hAnsi="Times New Roman" w:cs="Times New Roman"/>
          <w:sz w:val="24"/>
          <w:szCs w:val="24"/>
          <w:lang w:val="hu-HU"/>
        </w:rPr>
        <w:t xml:space="preserve"> el és szervezi meg a gazdasági, pénzügyi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Pr="00FD5026">
        <w:rPr>
          <w:rFonts w:ascii="Times New Roman" w:hAnsi="Times New Roman" w:cs="Times New Roman"/>
          <w:sz w:val="24"/>
          <w:szCs w:val="24"/>
          <w:lang w:val="hu-HU"/>
        </w:rPr>
        <w:t>számviteli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és könyvelési</w:t>
      </w:r>
      <w:r w:rsidRPr="00FD5026">
        <w:rPr>
          <w:rFonts w:ascii="Times New Roman" w:hAnsi="Times New Roman" w:cs="Times New Roman"/>
          <w:sz w:val="24"/>
          <w:szCs w:val="24"/>
          <w:lang w:val="hu-HU"/>
        </w:rPr>
        <w:t xml:space="preserve"> feladatokat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53F6EF3C" w14:textId="77777777" w:rsidR="00FB1883" w:rsidRPr="00FB1883" w:rsidRDefault="000C3DE8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részleg egy osztályból áll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:</w:t>
      </w:r>
    </w:p>
    <w:p w14:paraId="4344A8C3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1.1.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0C3DE8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Pénzügyi-könyvelési Osztály</w:t>
      </w:r>
    </w:p>
    <w:p w14:paraId="3C0B241F" w14:textId="77777777" w:rsidR="00FB1883" w:rsidRDefault="000C3DE8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pénzügyi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számviteli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műveletek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keretében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tervezést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elemzést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beszámolást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könyvelést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számvitelt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gazdasági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pénzügyi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műveleteket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végeznek</w:t>
      </w:r>
      <w:proofErr w:type="spellEnd"/>
      <w:r w:rsidRPr="000C3D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12758697" w14:textId="77777777" w:rsidR="000C3DE8" w:rsidRPr="000C3DE8" w:rsidRDefault="000C3DE8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41B913B7" w14:textId="77777777" w:rsidR="00FB1883" w:rsidRPr="00D12C3A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2.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D12C3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Jogi Részleg</w:t>
      </w:r>
    </w:p>
    <w:p w14:paraId="74362A8B" w14:textId="77777777" w:rsidR="00FB1883" w:rsidRPr="00FB1883" w:rsidRDefault="000C3DE8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Jogi Részleget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a jogász, a HR szakmai munkatárs és a </w:t>
      </w:r>
      <w:proofErr w:type="spellStart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Marketing</w:t>
      </w:r>
      <w:proofErr w:type="spellEnd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nyilvános</w:t>
      </w:r>
      <w:proofErr w:type="spellEnd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kampány</w:t>
      </w:r>
      <w:proofErr w:type="spellEnd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munkatárs</w:t>
      </w:r>
      <w:proofErr w:type="spellEnd"/>
      <w:r w:rsid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teszi ki.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Ez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szektor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jogi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személyzeti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munkákat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közbeszerzési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munkákat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valamint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marketingfeladatokat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lát</w:t>
      </w:r>
      <w:proofErr w:type="spellEnd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</w:t>
      </w:r>
      <w:proofErr w:type="spellEnd"/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5D0B193F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DD45E61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3.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D12C3A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Technikai Részleg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14:paraId="27357692" w14:textId="77777777" w:rsidR="00FB1883" w:rsidRPr="00FB1883" w:rsidRDefault="00C82FE0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műszaki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szektor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végzi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szervezi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szállítását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kezelését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ártalmatlanítását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Rendszeresen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karbantartja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műszaki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technológiai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egység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eket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mint a RHGR, RHKK s ÁÁ,, valamint a mobil munkagépeket és gördülőállományt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Környezetvédelmi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munkavédelmi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befektetési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tevékenységeket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végez</w:t>
      </w:r>
      <w:proofErr w:type="spellEnd"/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</w:t>
      </w:r>
    </w:p>
    <w:p w14:paraId="491295E1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90CC695" w14:textId="77777777" w:rsidR="00FB1883" w:rsidRPr="00FB1883" w:rsidRDefault="00C82FE0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 részleg négy osztályból áll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:</w:t>
      </w:r>
    </w:p>
    <w:p w14:paraId="2A2B26E9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3.1. </w:t>
      </w:r>
      <w:proofErr w:type="spellStart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Hulladékszállítási</w:t>
      </w:r>
      <w:proofErr w:type="spellEnd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Munkaügyi</w:t>
      </w:r>
      <w:proofErr w:type="spellEnd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="00C82FE0" w:rsidRPr="00DB24B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az ÁÁ és a RHÁK részére</w:t>
      </w:r>
    </w:p>
    <w:p w14:paraId="548077E2" w14:textId="77777777" w:rsidR="00C82FE0" w:rsidRDefault="00C82FE0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z ÁÁ 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és a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RHÁK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Hulladékszállítási és Üzemeltetési Osztályán belül szervezik a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z ÁÁ 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és a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RHÁK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felől az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RHKK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felé történő hulladékszállítási műveleteket, valamint a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z ÁÁ 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és a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RHÁK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működését. Nyilvántartást vezetnek a hulladék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RHÁK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-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tól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és a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z ÁÁ-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ó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l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az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RHKK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-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ig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történő átvételéről, átrakodásáról, kiadásáról és szállításáról.</w:t>
      </w:r>
    </w:p>
    <w:p w14:paraId="5F83FEA1" w14:textId="77777777" w:rsidR="00C82FE0" w:rsidRDefault="00C82FE0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z ÁÁ 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működése magában foglalja a hulladék átrakodását a kukásautókból és a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KV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konténerekből 32 m3 kapacitású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gurulós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konténerekbe. A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RHÁK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működése magában foglalja a háztartásokból származó 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válogatt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hulladék gyűjtését és ideiglenes tárolását a hulladék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RHKK</w:t>
      </w:r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-</w:t>
      </w:r>
      <w:proofErr w:type="spellStart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ba</w:t>
      </w:r>
      <w:proofErr w:type="spellEnd"/>
      <w:r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történő elszállításának megszervezéséig vagy a hulladék jogosult üzemeltetőnek történő átadásáig.</w:t>
      </w:r>
    </w:p>
    <w:p w14:paraId="65CC450C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881C00A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3. 2. </w:t>
      </w:r>
      <w:r w:rsid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Tároló és Kiválasztó Osztály</w:t>
      </w:r>
    </w:p>
    <w:p w14:paraId="54B121F0" w14:textId="77777777" w:rsidR="0070049C" w:rsidRPr="0070049C" w:rsidRDefault="0070049C" w:rsidP="0070049C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hulladékválogató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tároló</w:t>
      </w:r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osztályon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belül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hulladékot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válogatósoron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válogatják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majd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újrahasznosítható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hulladékot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bálázzák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bálázott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hulladéktárolóban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tárolják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biológiailag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lebomló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hulladékot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komposztálják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újra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nem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hasznosítható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hulladékot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pedig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hulladéklerakóban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ártalmatlanítják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2A6FDA04" w14:textId="77777777" w:rsidR="0070049C" w:rsidRPr="0070049C" w:rsidRDefault="0070049C" w:rsidP="0070049C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00B9F86" w14:textId="77777777" w:rsidR="00FB1883" w:rsidRPr="00FB1883" w:rsidRDefault="0070049C" w:rsidP="0070049C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hulladékártalmatlanító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magában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foglalja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komposztáló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létesítményben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szaniter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hulladéklerakóban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végzett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munkákat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komposztáló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létesítmény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előkészíti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biológiailag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lebomló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hulladékot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komposztálásra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ellenőrzi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biológiailag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lebomló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kezelését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használati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értékkel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nem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rendelkező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hulladékot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hulladéklerakóban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ártalmatlanítják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elvégzik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hulladéklerakó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karbantartását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(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lefedése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csurgalékvíz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visszaforgatása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hulladéklerakó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gázának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hasznosítása</w:t>
      </w:r>
      <w:proofErr w:type="spellEnd"/>
      <w:r w:rsidRPr="0070049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)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78F3A9DF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36C8DA2E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266EE73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3.3. </w:t>
      </w:r>
      <w:proofErr w:type="spellStart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Berendezések</w:t>
      </w:r>
      <w:proofErr w:type="spellEnd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Üzemek</w:t>
      </w:r>
      <w:proofErr w:type="spellEnd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Járművek</w:t>
      </w:r>
      <w:proofErr w:type="spellEnd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Karbantartási</w:t>
      </w:r>
      <w:proofErr w:type="spellEnd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="00C82FE0" w:rsidRPr="00D12C3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Osztálya</w:t>
      </w:r>
      <w:proofErr w:type="spellEnd"/>
    </w:p>
    <w:p w14:paraId="51D6A684" w14:textId="77777777" w:rsidR="00FB1883" w:rsidRPr="00FB1883" w:rsidRDefault="00662D5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karbantartási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járművek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mobil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munkagépek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munkagépek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berendezések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karbantartását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ellenőrzését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javítását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valamint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mobil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eszközök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üzemanyag-feltöltését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végzi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Nyilvántartást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vezetnek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karbantartás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során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felhasznált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alkatrészekről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valamint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összes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fogyóeszközről</w:t>
      </w:r>
      <w:proofErr w:type="spellEnd"/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32BEEFA5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1FC50AD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3.4.</w:t>
      </w:r>
      <w:r w:rsidR="00C82FE0" w:rsidRP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</w:t>
      </w:r>
      <w:r w:rsid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Környezetvédelmi Monitoring Osztály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14:paraId="27AFDE7B" w14:textId="77777777" w:rsidR="00662D53" w:rsidRPr="00662D53" w:rsidRDefault="00662D53" w:rsidP="00662D5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Környezetvédelmi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Monitoring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környezetvédelemmel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tűzvédelemmel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munkavédelemmel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egészségvédelemmel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kapcsolatos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tevékenységeket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szervez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20F6E229" w14:textId="77777777" w:rsidR="00662D53" w:rsidRPr="00662D53" w:rsidRDefault="00662D53" w:rsidP="00662D5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feladata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ivóvíztisztító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szennyvíztisztító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berendezések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fordított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ozmózis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SBR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rendszerek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valamint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hulladéklerakói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gázégetési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tevékenységek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szervezése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ellenőrzése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3A4F11B1" w14:textId="77777777" w:rsidR="00662D53" w:rsidRPr="00662D53" w:rsidRDefault="00662D53" w:rsidP="00662D5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feladata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környezetre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gyakorolt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​​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negatív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hatások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csökkentését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célzó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intézkedések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végrehajtása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megelőző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intézkedések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megtétele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vészhelyzetekben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környezettudatosság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növelését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célzó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oktatási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tevékenységek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lebonyolítása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Szabadka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város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Zenta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Magyarkanizsa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Topolya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Kishegyes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Csóka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Magyar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kanizsa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községek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lakosai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körében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valamint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összes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alkalmazott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képzésének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képesítésének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megszervezése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tűzvédelem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munkavédelem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területén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06668221" w14:textId="77777777" w:rsidR="00662D53" w:rsidRPr="00662D53" w:rsidRDefault="00662D53" w:rsidP="00662D5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monitoringot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IPPC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engedélynek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megfelelően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szervezik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paraméterek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folyamatos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ellenőrzését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laboratóriumban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végzik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előírásoknak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megfelelően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259AE2C3" w14:textId="77777777" w:rsidR="00FB1883" w:rsidRPr="00FB1883" w:rsidRDefault="00662D53" w:rsidP="00662D5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Az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osztály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nyilvántartást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vezet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jelentéseket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készít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környezetvédelem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hulladékgazdálkodás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vészhelyzetek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tűzvédelem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munkavédelem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területén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érvényes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előírásoknak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megfelelően</w:t>
      </w:r>
      <w:proofErr w:type="spellEnd"/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41FA2436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344C0F7F" w14:textId="77777777" w:rsidR="00FB1883" w:rsidRPr="00C82FE0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4.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Adminisztratív és Informatikai Részleg</w:t>
      </w:r>
    </w:p>
    <w:p w14:paraId="64FB59D8" w14:textId="77777777" w:rsidR="00FB1883" w:rsidRPr="00FB1883" w:rsidRDefault="00662D5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Az Adminisztratív és Informatikai részleget az Üzleti titkár és az IT és Ellenőrzési szakmunkatárs teszik ki. Ezen osztályon belül adminisztratív és informatikai feladatokat végeznek</w:t>
      </w:r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19B2A417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754DBA0E" w14:textId="77777777" w:rsidR="00FB1883" w:rsidRPr="00FB1883" w:rsidRDefault="00FB188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5.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</w:r>
      <w:r w:rsidR="00C82FE0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Belső könyvvizsgáló</w:t>
      </w:r>
      <w:r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14:paraId="41E791AA" w14:textId="77777777" w:rsidR="006B52D5" w:rsidRPr="00FB1883" w:rsidRDefault="00662D53" w:rsidP="00FB188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belső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könyvvizsgálás</w:t>
      </w:r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Társaság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belső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felügyeletére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utal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amelynek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célja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Társaság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vezetősége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által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létrehozott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folyamatok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és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eljárások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ellenőrzése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A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belső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ellenőrzést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egy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belső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ellenőr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végzi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mint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természetes</w:t>
      </w:r>
      <w:proofErr w:type="spellEnd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proofErr w:type="spellStart"/>
      <w:r w:rsidRPr="00662D5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személy</w:t>
      </w:r>
      <w:proofErr w:type="spellEnd"/>
      <w:r w:rsidR="00FB1883" w:rsidRPr="00FB188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6BCBF3DB" w14:textId="77777777" w:rsidR="00257607" w:rsidRPr="00FA465D" w:rsidRDefault="00257607" w:rsidP="00257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en-US"/>
        </w:rPr>
      </w:pPr>
    </w:p>
    <w:p w14:paraId="0A57153E" w14:textId="77777777" w:rsidR="00BC5562" w:rsidRPr="00FA465D" w:rsidRDefault="00BC5562" w:rsidP="000B70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hr-HR" w:eastAsia="en-US"/>
        </w:rPr>
        <w:sectPr w:rsidR="00BC5562" w:rsidRPr="00FA465D" w:rsidSect="00BC55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274" w:bottom="1440" w:left="1080" w:header="706" w:footer="706" w:gutter="0"/>
          <w:cols w:space="720"/>
          <w:docGrid w:linePitch="360"/>
        </w:sectPr>
      </w:pPr>
    </w:p>
    <w:p w14:paraId="49D6A897" w14:textId="63525CF4" w:rsidR="000B70F7" w:rsidRPr="00FA465D" w:rsidRDefault="00D74676" w:rsidP="004D6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hr-HR" w:eastAsia="en-US"/>
        </w:rPr>
        <w:sectPr w:rsidR="000B70F7" w:rsidRPr="00FA465D" w:rsidSect="00BC5562">
          <w:pgSz w:w="16838" w:h="11906" w:orient="landscape" w:code="9"/>
          <w:pgMar w:top="1080" w:right="1440" w:bottom="1274" w:left="1440" w:header="706" w:footer="706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9C4DBCC" wp14:editId="6AED1773">
                <wp:simplePos x="0" y="0"/>
                <wp:positionH relativeFrom="column">
                  <wp:posOffset>5953873</wp:posOffset>
                </wp:positionH>
                <wp:positionV relativeFrom="paragraph">
                  <wp:posOffset>4964765</wp:posOffset>
                </wp:positionV>
                <wp:extent cx="955097" cy="426378"/>
                <wp:effectExtent l="0" t="0" r="10160" b="18415"/>
                <wp:wrapNone/>
                <wp:docPr id="1239144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097" cy="426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34ABD6" w14:textId="492B8508" w:rsidR="00D74676" w:rsidRPr="00125891" w:rsidRDefault="00D74676" w:rsidP="00D74676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Adminisztratív munkás a hulladékkezelésen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4DBC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68.8pt;margin-top:390.95pt;width:75.2pt;height:33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" fillcolor="white [3201]" strokeweight=".5pt">
                <v:textbox>
                  <w:txbxContent>
                    <w:p w14:paraId="1234ABD6" w14:textId="492B8508" w:rsidR="00D74676" w:rsidRPr="00125891" w:rsidRDefault="00D74676" w:rsidP="00D74676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Adminisztratív munkás a hulladékkezelésen</w:t>
                      </w:r>
                    </w:p>
                  </w:txbxContent>
                </v:textbox>
              </v:shape>
            </w:pict>
          </mc:Fallback>
        </mc:AlternateContent>
      </w:r>
      <w:r w:rsidR="00E1182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9843BF0" wp14:editId="548DAF25">
                <wp:simplePos x="0" y="0"/>
                <wp:positionH relativeFrom="column">
                  <wp:posOffset>5933325</wp:posOffset>
                </wp:positionH>
                <wp:positionV relativeFrom="paragraph">
                  <wp:posOffset>4127422</wp:posOffset>
                </wp:positionV>
                <wp:extent cx="1001623" cy="755150"/>
                <wp:effectExtent l="0" t="0" r="14605" b="6985"/>
                <wp:wrapNone/>
                <wp:docPr id="9753313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623" cy="75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063ADC" w14:textId="440A3FA1" w:rsidR="00E1182D" w:rsidRPr="00125891" w:rsidRDefault="00D74676" w:rsidP="00E1182D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Ipari és építési hulladék fogadását szervező szakmunkatárs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43BF0" id="_x0000_s1027" type="#_x0000_t202" style="position:absolute;left:0;text-align:left;margin-left:467.2pt;margin-top:325pt;width:78.85pt;height:59.4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" fillcolor="white [3201]" strokeweight=".5pt">
                <v:textbox>
                  <w:txbxContent>
                    <w:p w14:paraId="67063ADC" w14:textId="440A3FA1" w:rsidR="00E1182D" w:rsidRPr="00125891" w:rsidRDefault="00D74676" w:rsidP="00E1182D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Ipari és építési hulladék fogadását szervező szakmunkatárs</w:t>
                      </w:r>
                    </w:p>
                  </w:txbxContent>
                </v:textbox>
              </v:shape>
            </w:pict>
          </mc:Fallback>
        </mc:AlternateContent>
      </w:r>
      <w:r w:rsidR="00E1182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7449F3C" wp14:editId="4454BF67">
                <wp:simplePos x="0" y="0"/>
                <wp:positionH relativeFrom="column">
                  <wp:posOffset>5953874</wp:posOffset>
                </wp:positionH>
                <wp:positionV relativeFrom="paragraph">
                  <wp:posOffset>3793511</wp:posOffset>
                </wp:positionV>
                <wp:extent cx="955097" cy="261991"/>
                <wp:effectExtent l="0" t="0" r="10160" b="17780"/>
                <wp:wrapNone/>
                <wp:docPr id="19445371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097" cy="2619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46925A" w14:textId="50BA3398" w:rsidR="00E1182D" w:rsidRPr="00125891" w:rsidRDefault="00E1182D" w:rsidP="00E1182D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Kémiai laboráns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49F3C" id="_x0000_s1028" type="#_x0000_t202" style="position:absolute;left:0;text-align:left;margin-left:468.8pt;margin-top:298.7pt;width:75.2pt;height:20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" fillcolor="white [3201]" strokeweight=".5pt">
                <v:textbox>
                  <w:txbxContent>
                    <w:p w14:paraId="2546925A" w14:textId="50BA3398" w:rsidR="00E1182D" w:rsidRPr="00125891" w:rsidRDefault="00E1182D" w:rsidP="00E1182D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Kémiai laboráns</w:t>
                      </w:r>
                    </w:p>
                  </w:txbxContent>
                </v:textbox>
              </v:shape>
            </w:pict>
          </mc:Fallback>
        </mc:AlternateContent>
      </w:r>
      <w:r w:rsidR="00E1182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4A54577" wp14:editId="2F36EA81">
                <wp:simplePos x="0" y="0"/>
                <wp:positionH relativeFrom="column">
                  <wp:posOffset>5953874</wp:posOffset>
                </wp:positionH>
                <wp:positionV relativeFrom="paragraph">
                  <wp:posOffset>3238707</wp:posOffset>
                </wp:positionV>
                <wp:extent cx="981182" cy="493159"/>
                <wp:effectExtent l="0" t="0" r="9525" b="15240"/>
                <wp:wrapNone/>
                <wp:docPr id="13990931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182" cy="4931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BAC8F" w14:textId="56300754" w:rsidR="00E1182D" w:rsidRPr="00125891" w:rsidRDefault="00E1182D" w:rsidP="00E1182D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Környezetvédelmi és BZNR szakmunkatárs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54577" id="_x0000_s1029" type="#_x0000_t202" style="position:absolute;left:0;text-align:left;margin-left:468.8pt;margin-top:255pt;width:77.25pt;height:38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" fillcolor="white [3201]" strokeweight=".5pt">
                <v:textbox>
                  <w:txbxContent>
                    <w:p w14:paraId="671BAC8F" w14:textId="56300754" w:rsidR="00E1182D" w:rsidRPr="00125891" w:rsidRDefault="00E1182D" w:rsidP="00E1182D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Környezetvédelmi és BZNR szakmunkatárs</w:t>
                      </w:r>
                    </w:p>
                  </w:txbxContent>
                </v:textbox>
              </v:shape>
            </w:pict>
          </mc:Fallback>
        </mc:AlternateContent>
      </w:r>
      <w:r w:rsidR="00E1182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F82E143" wp14:editId="743BFB57">
                <wp:simplePos x="0" y="0"/>
                <wp:positionH relativeFrom="column">
                  <wp:posOffset>5959012</wp:posOffset>
                </wp:positionH>
                <wp:positionV relativeFrom="paragraph">
                  <wp:posOffset>2719862</wp:posOffset>
                </wp:positionV>
                <wp:extent cx="950360" cy="452063"/>
                <wp:effectExtent l="0" t="0" r="15240" b="18415"/>
                <wp:wrapNone/>
                <wp:docPr id="5854848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360" cy="452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BCE418" w14:textId="6184CB88" w:rsidR="00E1182D" w:rsidRPr="00125891" w:rsidRDefault="00E1182D" w:rsidP="00E1182D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Környezetvédelmi Monitoring Osztály</w:t>
                            </w:r>
                            <w:r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 xml:space="preserve"> vezetője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2E143" id="_x0000_s1030" type="#_x0000_t202" style="position:absolute;left:0;text-align:left;margin-left:469.2pt;margin-top:214.15pt;width:74.85pt;height:35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" fillcolor="white [3201]" strokeweight=".5pt">
                <v:textbox>
                  <w:txbxContent>
                    <w:p w14:paraId="7DBCE418" w14:textId="6184CB88" w:rsidR="00E1182D" w:rsidRPr="00125891" w:rsidRDefault="00E1182D" w:rsidP="00E1182D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Környezetvédelmi Monitoring Osztály</w:t>
                      </w:r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 xml:space="preserve"> vezetője</w:t>
                      </w:r>
                    </w:p>
                  </w:txbxContent>
                </v:textbox>
              </v:shape>
            </w:pict>
          </mc:Fallback>
        </mc:AlternateContent>
      </w:r>
      <w:r w:rsidR="00E1182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3960DD8" wp14:editId="31B1DD7C">
                <wp:simplePos x="0" y="0"/>
                <wp:positionH relativeFrom="column">
                  <wp:posOffset>4781108</wp:posOffset>
                </wp:positionH>
                <wp:positionV relativeFrom="paragraph">
                  <wp:posOffset>5393683</wp:posOffset>
                </wp:positionV>
                <wp:extent cx="1129322" cy="251716"/>
                <wp:effectExtent l="0" t="0" r="13970" b="15240"/>
                <wp:wrapNone/>
                <wp:docPr id="3937070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322" cy="2517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F1C34C" w14:textId="3FED0572" w:rsidR="00E1182D" w:rsidRPr="00125891" w:rsidRDefault="00E1182D" w:rsidP="00E1182D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Segédmunkás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60DD8" id="_x0000_s1031" type="#_x0000_t202" style="position:absolute;left:0;text-align:left;margin-left:376.45pt;margin-top:424.7pt;width:88.9pt;height:19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" fillcolor="white [3201]" strokeweight=".5pt">
                <v:textbox>
                  <w:txbxContent>
                    <w:p w14:paraId="3EF1C34C" w14:textId="3FED0572" w:rsidR="00E1182D" w:rsidRPr="00125891" w:rsidRDefault="00E1182D" w:rsidP="00E1182D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Segédmunkás (2)</w:t>
                      </w:r>
                    </w:p>
                  </w:txbxContent>
                </v:textbox>
              </v:shape>
            </w:pict>
          </mc:Fallback>
        </mc:AlternateContent>
      </w:r>
      <w:r w:rsidR="00E1182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5963192" wp14:editId="0DFBE71E">
                <wp:simplePos x="0" y="0"/>
                <wp:positionH relativeFrom="column">
                  <wp:posOffset>4751177</wp:posOffset>
                </wp:positionH>
                <wp:positionV relativeFrom="paragraph">
                  <wp:posOffset>5090259</wp:posOffset>
                </wp:positionV>
                <wp:extent cx="1129322" cy="251716"/>
                <wp:effectExtent l="0" t="0" r="13970" b="15240"/>
                <wp:wrapNone/>
                <wp:docPr id="18221760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322" cy="2517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997B9E" w14:textId="60D3559B" w:rsidR="00E1182D" w:rsidRPr="00125891" w:rsidRDefault="00E1182D" w:rsidP="00E1182D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Egészségügyi szakember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63192" id="_x0000_s1032" type="#_x0000_t202" style="position:absolute;left:0;text-align:left;margin-left:374.1pt;margin-top:400.8pt;width:88.9pt;height:19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" fillcolor="white [3201]" strokeweight=".5pt">
                <v:textbox>
                  <w:txbxContent>
                    <w:p w14:paraId="3E997B9E" w14:textId="60D3559B" w:rsidR="00E1182D" w:rsidRPr="00125891" w:rsidRDefault="00E1182D" w:rsidP="00E1182D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Egészségügyi szakember</w:t>
                      </w:r>
                    </w:p>
                  </w:txbxContent>
                </v:textbox>
              </v:shape>
            </w:pict>
          </mc:Fallback>
        </mc:AlternateContent>
      </w:r>
      <w:r w:rsidR="0077176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2A69AFE" wp14:editId="2D664F77">
                <wp:simplePos x="0" y="0"/>
                <wp:positionH relativeFrom="column">
                  <wp:posOffset>4746661</wp:posOffset>
                </wp:positionH>
                <wp:positionV relativeFrom="paragraph">
                  <wp:posOffset>4584622</wp:posOffset>
                </wp:positionV>
                <wp:extent cx="1129322" cy="467474"/>
                <wp:effectExtent l="0" t="0" r="13970" b="15240"/>
                <wp:wrapNone/>
                <wp:docPr id="14805618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322" cy="4674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96B8C8" w14:textId="049CCFDC" w:rsidR="0077176E" w:rsidRPr="00125891" w:rsidRDefault="0077176E" w:rsidP="0077176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Jármű, eszköz és </w:t>
                            </w: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mechanizáció </w:t>
                            </w:r>
                            <w:r w:rsidR="00E1182D">
                              <w:rPr>
                                <w:sz w:val="13"/>
                                <w:szCs w:val="13"/>
                                <w:lang w:val="hu-HU"/>
                              </w:rPr>
                              <w:t>karbantartó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69AFE" id="_x0000_s1033" type="#_x0000_t202" style="position:absolute;left:0;text-align:left;margin-left:373.75pt;margin-top:361pt;width:88.9pt;height:36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" fillcolor="white [3201]" strokeweight=".5pt">
                <v:textbox>
                  <w:txbxContent>
                    <w:p w14:paraId="5496B8C8" w14:textId="049CCFDC" w:rsidR="0077176E" w:rsidRPr="00125891" w:rsidRDefault="0077176E" w:rsidP="0077176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Jármű, eszköz és </w:t>
                      </w:r>
                      <w:proofErr w:type="spellStart"/>
                      <w:r>
                        <w:rPr>
                          <w:sz w:val="13"/>
                          <w:szCs w:val="13"/>
                          <w:lang w:val="hu-HU"/>
                        </w:rPr>
                        <w:t>mechanizáció</w:t>
                      </w:r>
                      <w:proofErr w:type="spellEnd"/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</w:t>
                      </w:r>
                      <w:r w:rsidR="00E1182D">
                        <w:rPr>
                          <w:sz w:val="13"/>
                          <w:szCs w:val="13"/>
                          <w:lang w:val="hu-HU"/>
                        </w:rPr>
                        <w:t>karbantartó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B94862C" wp14:editId="7B4D26FD">
                <wp:simplePos x="0" y="0"/>
                <wp:positionH relativeFrom="column">
                  <wp:posOffset>3832261</wp:posOffset>
                </wp:positionH>
                <wp:positionV relativeFrom="paragraph">
                  <wp:posOffset>5129152</wp:posOffset>
                </wp:positionV>
                <wp:extent cx="879539" cy="333910"/>
                <wp:effectExtent l="0" t="0" r="9525" b="9525"/>
                <wp:wrapNone/>
                <wp:docPr id="21251833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539" cy="333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80DCFB" w14:textId="380FCE60" w:rsidR="00BA124E" w:rsidRPr="00125891" w:rsidRDefault="0077176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Munkás a</w:t>
                            </w:r>
                            <w:r w:rsidR="00BA124E"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 </w:t>
                            </w:r>
                            <w:r w:rsidR="00BA124E">
                              <w:rPr>
                                <w:sz w:val="13"/>
                                <w:szCs w:val="13"/>
                                <w:lang w:val="hu-HU"/>
                              </w:rPr>
                              <w:t>kiválaszt</w:t>
                            </w: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áson</w:t>
                            </w:r>
                            <w:r w:rsidR="00BA124E"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 </w:t>
                            </w:r>
                            <w:r w:rsidR="00BA124E"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 xml:space="preserve"> (</w:t>
                            </w:r>
                            <w:r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>17</w:t>
                            </w:r>
                            <w:r w:rsidR="00BA124E"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4862C" id="_x0000_s1034" type="#_x0000_t202" style="position:absolute;left:0;text-align:left;margin-left:301.75pt;margin-top:403.85pt;width:69.25pt;height:26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" fillcolor="white [3201]" strokeweight=".5pt">
                <v:textbox>
                  <w:txbxContent>
                    <w:p w14:paraId="6980DCFB" w14:textId="380FCE60" w:rsidR="00BA124E" w:rsidRPr="00125891" w:rsidRDefault="0077176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Munkás a</w:t>
                      </w:r>
                      <w:r w:rsidR="00BA124E">
                        <w:rPr>
                          <w:sz w:val="13"/>
                          <w:szCs w:val="13"/>
                          <w:lang w:val="hu-HU"/>
                        </w:rPr>
                        <w:t xml:space="preserve"> </w:t>
                      </w:r>
                      <w:proofErr w:type="gramStart"/>
                      <w:r w:rsidR="00BA124E">
                        <w:rPr>
                          <w:sz w:val="13"/>
                          <w:szCs w:val="13"/>
                          <w:lang w:val="hu-HU"/>
                        </w:rPr>
                        <w:t>kiválaszt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>áson</w:t>
                      </w:r>
                      <w:r w:rsidR="00BA124E">
                        <w:rPr>
                          <w:sz w:val="13"/>
                          <w:szCs w:val="13"/>
                          <w:lang w:val="hu-HU"/>
                        </w:rPr>
                        <w:t xml:space="preserve"> </w:t>
                      </w:r>
                      <w:r w:rsidR="00BA124E"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 xml:space="preserve"> (</w:t>
                      </w:r>
                      <w:proofErr w:type="gramEnd"/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>17</w:t>
                      </w:r>
                      <w:r w:rsidR="00BA124E"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2357FF4" wp14:editId="330FE46D">
                <wp:simplePos x="0" y="0"/>
                <wp:positionH relativeFrom="column">
                  <wp:posOffset>3780890</wp:posOffset>
                </wp:positionH>
                <wp:positionV relativeFrom="paragraph">
                  <wp:posOffset>4528114</wp:posOffset>
                </wp:positionV>
                <wp:extent cx="931195" cy="523982"/>
                <wp:effectExtent l="0" t="0" r="8890" b="9525"/>
                <wp:wrapNone/>
                <wp:docPr id="6706632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195" cy="523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99950" w14:textId="1AA1621D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Munkagép kezelő a hulladék </w:t>
                            </w: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kiválasztón </w:t>
                            </w:r>
                            <w:r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 xml:space="preserve"> 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57FF4" id="_x0000_s1035" type="#_x0000_t202" style="position:absolute;left:0;text-align:left;margin-left:297.7pt;margin-top:356.55pt;width:73.3pt;height:41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" fillcolor="white [3201]" strokeweight=".5pt">
                <v:textbox>
                  <w:txbxContent>
                    <w:p w14:paraId="4FE99950" w14:textId="1AA1621D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Munkagép kezelő a 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hulladék </w:t>
                      </w:r>
                      <w:proofErr w:type="gramStart"/>
                      <w:r>
                        <w:rPr>
                          <w:sz w:val="13"/>
                          <w:szCs w:val="13"/>
                          <w:lang w:val="hu-HU"/>
                        </w:rPr>
                        <w:t>kiválasztón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 xml:space="preserve"> (</w:t>
                      </w:r>
                      <w:proofErr w:type="gramEnd"/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>4</w:t>
                      </w:r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C6A2FD6" wp14:editId="219F2293">
                <wp:simplePos x="0" y="0"/>
                <wp:positionH relativeFrom="column">
                  <wp:posOffset>3811712</wp:posOffset>
                </wp:positionH>
                <wp:positionV relativeFrom="paragraph">
                  <wp:posOffset>3942487</wp:posOffset>
                </wp:positionV>
                <wp:extent cx="905739" cy="513708"/>
                <wp:effectExtent l="0" t="0" r="8890" b="7620"/>
                <wp:wrapNone/>
                <wp:docPr id="148299132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739" cy="513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D5CE97" w14:textId="1F8DE2BD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Munkagép kezelő a hulladéklerakón és komposztálón</w:t>
                            </w:r>
                            <w:r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 xml:space="preserve"> (7)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A2FD6" id="_x0000_s1036" type="#_x0000_t202" style="position:absolute;left:0;text-align:left;margin-left:300.15pt;margin-top:310.45pt;width:71.3pt;height:40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" fillcolor="white [3201]" strokeweight=".5pt">
                <v:textbox>
                  <w:txbxContent>
                    <w:p w14:paraId="2AD5CE97" w14:textId="1F8DE2BD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Munkagép kezelő a hulladéklerakón és komposztálón</w:t>
                      </w:r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 xml:space="preserve"> (7)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642D73E" wp14:editId="44077368">
                <wp:simplePos x="0" y="0"/>
                <wp:positionH relativeFrom="column">
                  <wp:posOffset>3807881</wp:posOffset>
                </wp:positionH>
                <wp:positionV relativeFrom="paragraph">
                  <wp:posOffset>3623945</wp:posOffset>
                </wp:positionV>
                <wp:extent cx="905739" cy="316822"/>
                <wp:effectExtent l="0" t="0" r="8890" b="13970"/>
                <wp:wrapNone/>
                <wp:docPr id="11500363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739" cy="3168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8CB360" w14:textId="0FF4E3F2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Kiválasztó központ vezetője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2D73E" id="_x0000_s1037" type="#_x0000_t202" style="position:absolute;left:0;text-align:left;margin-left:299.85pt;margin-top:285.35pt;width:71.3pt;height:24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" fillcolor="white [3201]" strokeweight=".5pt">
                <v:textbox>
                  <w:txbxContent>
                    <w:p w14:paraId="398CB360" w14:textId="0FF4E3F2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Kiválasztó központ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>vezetője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425FD5" wp14:editId="075CEF4E">
                <wp:simplePos x="0" y="0"/>
                <wp:positionH relativeFrom="column">
                  <wp:posOffset>4751320</wp:posOffset>
                </wp:positionH>
                <wp:positionV relativeFrom="paragraph">
                  <wp:posOffset>4302267</wp:posOffset>
                </wp:positionV>
                <wp:extent cx="1160545" cy="225774"/>
                <wp:effectExtent l="0" t="0" r="8255" b="15875"/>
                <wp:wrapNone/>
                <wp:docPr id="6142212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545" cy="225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02F558" w14:textId="54E10669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Villanyszerelő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25FD5" id="_x0000_s1038" type="#_x0000_t202" style="position:absolute;left:0;text-align:left;margin-left:374.1pt;margin-top:338.75pt;width:91.4pt;height:17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" fillcolor="white [3201]" strokeweight=".5pt">
                <v:textbox>
                  <w:txbxContent>
                    <w:p w14:paraId="7102F558" w14:textId="54E10669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Villanyszerelő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FC2A103" wp14:editId="58783565">
                <wp:simplePos x="0" y="0"/>
                <wp:positionH relativeFrom="column">
                  <wp:posOffset>4748059</wp:posOffset>
                </wp:positionH>
                <wp:positionV relativeFrom="paragraph">
                  <wp:posOffset>4017224</wp:posOffset>
                </wp:positionV>
                <wp:extent cx="1160545" cy="251717"/>
                <wp:effectExtent l="0" t="0" r="8255" b="15240"/>
                <wp:wrapNone/>
                <wp:docPr id="151631040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545" cy="251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48ED9F" w14:textId="4C2DA7DA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Mechanikus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2A103" id="_x0000_s1039" type="#_x0000_t202" style="position:absolute;left:0;text-align:left;margin-left:373.85pt;margin-top:316.3pt;width:91.4pt;height:19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" fillcolor="white [3201]" strokeweight=".5pt">
                <v:textbox>
                  <w:txbxContent>
                    <w:p w14:paraId="5148ED9F" w14:textId="4C2DA7DA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Mechanikus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8172D6" wp14:editId="4B0D0AE4">
                <wp:simplePos x="0" y="0"/>
                <wp:positionH relativeFrom="column">
                  <wp:posOffset>4750828</wp:posOffset>
                </wp:positionH>
                <wp:positionV relativeFrom="paragraph">
                  <wp:posOffset>3729740</wp:posOffset>
                </wp:positionV>
                <wp:extent cx="1160545" cy="251717"/>
                <wp:effectExtent l="0" t="0" r="8255" b="15240"/>
                <wp:wrapNone/>
                <wp:docPr id="17037697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545" cy="251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7EDD9E" w14:textId="46FFE6D4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Raktáros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172D6" id="_x0000_s1040" type="#_x0000_t202" style="position:absolute;left:0;text-align:left;margin-left:374.1pt;margin-top:293.7pt;width:91.4pt;height:19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" fillcolor="white [3201]" strokeweight=".5pt">
                <v:textbox>
                  <w:txbxContent>
                    <w:p w14:paraId="4E7EDD9E" w14:textId="46FFE6D4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Raktáros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(2)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36FF24" wp14:editId="759ABB9F">
                <wp:simplePos x="0" y="0"/>
                <wp:positionH relativeFrom="column">
                  <wp:posOffset>4750592</wp:posOffset>
                </wp:positionH>
                <wp:positionV relativeFrom="paragraph">
                  <wp:posOffset>3429699</wp:posOffset>
                </wp:positionV>
                <wp:extent cx="1160545" cy="251717"/>
                <wp:effectExtent l="0" t="0" r="8255" b="15240"/>
                <wp:wrapNone/>
                <wp:docPr id="11257033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545" cy="251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BFE3B" w14:textId="6FFC7389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Mérő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6FF24" id="_x0000_s1041" type="#_x0000_t202" style="position:absolute;left:0;text-align:left;margin-left:374.05pt;margin-top:270.05pt;width:91.4pt;height:19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" fillcolor="white [3201]" strokeweight=".5pt">
                <v:textbox>
                  <w:txbxContent>
                    <w:p w14:paraId="1BFBFE3B" w14:textId="6FFC7389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Mérő (2)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30A463" wp14:editId="593CE575">
                <wp:simplePos x="0" y="0"/>
                <wp:positionH relativeFrom="column">
                  <wp:posOffset>4715838</wp:posOffset>
                </wp:positionH>
                <wp:positionV relativeFrom="paragraph">
                  <wp:posOffset>3130828</wp:posOffset>
                </wp:positionV>
                <wp:extent cx="1160545" cy="251717"/>
                <wp:effectExtent l="0" t="0" r="8255" b="15240"/>
                <wp:wrapNone/>
                <wp:docPr id="104439632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545" cy="251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86932D" w14:textId="43BF5D9D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Karbantartási főnök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0A463" id="_x0000_s1042" type="#_x0000_t202" style="position:absolute;left:0;text-align:left;margin-left:371.35pt;margin-top:246.5pt;width:91.4pt;height:19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" fillcolor="white [3201]" strokeweight=".5pt">
                <v:textbox>
                  <w:txbxContent>
                    <w:p w14:paraId="7286932D" w14:textId="43BF5D9D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Karbantartási 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>főnök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5BB7FCF" wp14:editId="2A297B1D">
                <wp:simplePos x="0" y="0"/>
                <wp:positionH relativeFrom="column">
                  <wp:posOffset>4751705</wp:posOffset>
                </wp:positionH>
                <wp:positionV relativeFrom="paragraph">
                  <wp:posOffset>2750185</wp:posOffset>
                </wp:positionV>
                <wp:extent cx="1124585" cy="320400"/>
                <wp:effectExtent l="0" t="0" r="18415" b="10160"/>
                <wp:wrapNone/>
                <wp:docPr id="7971937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32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B2CAD9" w14:textId="1464CCFF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Karbantartási részleg vezetője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B7FCF" id="_x0000_s1043" type="#_x0000_t202" style="position:absolute;left:0;text-align:left;margin-left:374.15pt;margin-top:216.55pt;width:88.55pt;height:25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" fillcolor="white [3201]" strokeweight=".5pt">
                <v:textbox>
                  <w:txbxContent>
                    <w:p w14:paraId="12B2CAD9" w14:textId="1464CCFF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Karbantartási részleg vezetője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BCB878F" wp14:editId="03879868">
                <wp:simplePos x="0" y="0"/>
                <wp:positionH relativeFrom="column">
                  <wp:posOffset>3811712</wp:posOffset>
                </wp:positionH>
                <wp:positionV relativeFrom="paragraph">
                  <wp:posOffset>3171925</wp:posOffset>
                </wp:positionV>
                <wp:extent cx="905739" cy="421240"/>
                <wp:effectExtent l="0" t="0" r="8890" b="10795"/>
                <wp:wrapNone/>
                <wp:docPr id="745967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739" cy="421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1A14C8" w14:textId="63CB1415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Komposztáló és hulladéklerakó főnöke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B878F" id="_x0000_s1044" type="#_x0000_t202" style="position:absolute;left:0;text-align:left;margin-left:300.15pt;margin-top:249.75pt;width:71.3pt;height:33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" fillcolor="white [3201]" strokeweight=".5pt">
                <v:textbox>
                  <w:txbxContent>
                    <w:p w14:paraId="5D1A14C8" w14:textId="63CB1415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Komposztáló és hulladéklerakó főnöke</w:t>
                      </w:r>
                    </w:p>
                  </w:txbxContent>
                </v:textbox>
              </v:shape>
            </w:pict>
          </mc:Fallback>
        </mc:AlternateContent>
      </w:r>
      <w:r w:rsidR="00BA124E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302259E" wp14:editId="2B8A201A">
                <wp:simplePos x="0" y="0"/>
                <wp:positionH relativeFrom="column">
                  <wp:posOffset>3811712</wp:posOffset>
                </wp:positionH>
                <wp:positionV relativeFrom="paragraph">
                  <wp:posOffset>2750683</wp:posOffset>
                </wp:positionV>
                <wp:extent cx="904126" cy="385281"/>
                <wp:effectExtent l="0" t="0" r="10795" b="8890"/>
                <wp:wrapNone/>
                <wp:docPr id="124361437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126" cy="385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DF3A1D" w14:textId="71C09ED6" w:rsidR="00BA124E" w:rsidRPr="00125891" w:rsidRDefault="00BA124E" w:rsidP="00BA124E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Tároló és Kiválasztó Osztály</w:t>
                            </w:r>
                            <w:r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 xml:space="preserve"> vezetője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2259E" id="_x0000_s1045" type="#_x0000_t202" style="position:absolute;left:0;text-align:left;margin-left:300.15pt;margin-top:216.6pt;width:71.2pt;height:30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" fillcolor="white [3201]" strokeweight=".5pt">
                <v:textbox>
                  <w:txbxContent>
                    <w:p w14:paraId="09DF3A1D" w14:textId="71C09ED6" w:rsidR="00BA124E" w:rsidRPr="00125891" w:rsidRDefault="00BA124E" w:rsidP="00BA124E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Tároló és Kiválasztó Osztály</w:t>
                      </w:r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 xml:space="preserve"> vezetője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720D55" wp14:editId="5387287C">
                <wp:simplePos x="0" y="0"/>
                <wp:positionH relativeFrom="column">
                  <wp:posOffset>2737614</wp:posOffset>
                </wp:positionH>
                <wp:positionV relativeFrom="paragraph">
                  <wp:posOffset>5395945</wp:posOffset>
                </wp:positionV>
                <wp:extent cx="1012005" cy="195209"/>
                <wp:effectExtent l="0" t="0" r="17145" b="8255"/>
                <wp:wrapNone/>
                <wp:docPr id="20976876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005" cy="1952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F6F7FA" w14:textId="298038E8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ÁÁ operátor 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20D55" id="_x0000_s1046" type="#_x0000_t202" style="position:absolute;left:0;text-align:left;margin-left:215.55pt;margin-top:424.9pt;width:79.7pt;height:15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" fillcolor="white [3201]" strokeweight=".5pt">
                <v:textbox>
                  <w:txbxContent>
                    <w:p w14:paraId="31F6F7FA" w14:textId="298038E8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ÁÁ operátor (3)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F30A81" wp14:editId="14301F13">
                <wp:simplePos x="0" y="0"/>
                <wp:positionH relativeFrom="column">
                  <wp:posOffset>2730400</wp:posOffset>
                </wp:positionH>
                <wp:positionV relativeFrom="paragraph">
                  <wp:posOffset>4967519</wp:posOffset>
                </wp:positionV>
                <wp:extent cx="1045028" cy="367200"/>
                <wp:effectExtent l="0" t="0" r="9525" b="13970"/>
                <wp:wrapNone/>
                <wp:docPr id="18244236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36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A7649C" w14:textId="6412CE4B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ÁÁ főnök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30A81" id="_x0000_s1047" type="#_x0000_t202" style="position:absolute;left:0;text-align:left;margin-left:215pt;margin-top:391.15pt;width:82.3pt;height:28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" fillcolor="white [3201]" strokeweight=".5pt">
                <v:textbox>
                  <w:txbxContent>
                    <w:p w14:paraId="47A7649C" w14:textId="6412CE4B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ÁÁ főnök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CCDD65" wp14:editId="5A2F1C15">
                <wp:simplePos x="0" y="0"/>
                <wp:positionH relativeFrom="column">
                  <wp:posOffset>2726348</wp:posOffset>
                </wp:positionH>
                <wp:positionV relativeFrom="paragraph">
                  <wp:posOffset>4562197</wp:posOffset>
                </wp:positionV>
                <wp:extent cx="1045028" cy="367200"/>
                <wp:effectExtent l="0" t="0" r="9525" b="13970"/>
                <wp:wrapNone/>
                <wp:docPr id="17995283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36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524896" w14:textId="14E372CD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RHÁK az RHKK-n belül operátor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CDD65" id="_x0000_s1048" type="#_x0000_t202" style="position:absolute;left:0;text-align:left;margin-left:214.65pt;margin-top:359.25pt;width:82.3pt;height:28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" fillcolor="white [3201]" strokeweight=".5pt">
                <v:textbox>
                  <w:txbxContent>
                    <w:p w14:paraId="58524896" w14:textId="14E372CD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RHÁK 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az RHKK-n belül 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>operátor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F058ED" wp14:editId="2C0A5E7D">
                <wp:simplePos x="0" y="0"/>
                <wp:positionH relativeFrom="column">
                  <wp:posOffset>2766332</wp:posOffset>
                </wp:positionH>
                <wp:positionV relativeFrom="paragraph">
                  <wp:posOffset>4129768</wp:posOffset>
                </wp:positionV>
                <wp:extent cx="1045028" cy="362858"/>
                <wp:effectExtent l="0" t="0" r="9525" b="18415"/>
                <wp:wrapNone/>
                <wp:docPr id="1014938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362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016524" w14:textId="200D13F5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RHÁK operátor (6)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058ED" id="_x0000_s1049" type="#_x0000_t202" style="position:absolute;left:0;text-align:left;margin-left:217.8pt;margin-top:325.2pt;width:82.3pt;height:28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" fillcolor="white [3201]" strokeweight=".5pt">
                <v:textbox>
                  <w:txbxContent>
                    <w:p w14:paraId="05016524" w14:textId="200D13F5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RHÁK operátor (6)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87A8EB" wp14:editId="28D0C549">
                <wp:simplePos x="0" y="0"/>
                <wp:positionH relativeFrom="column">
                  <wp:posOffset>2728686</wp:posOffset>
                </wp:positionH>
                <wp:positionV relativeFrom="paragraph">
                  <wp:posOffset>3730806</wp:posOffset>
                </wp:positionV>
                <wp:extent cx="1045028" cy="362858"/>
                <wp:effectExtent l="0" t="0" r="9525" b="18415"/>
                <wp:wrapNone/>
                <wp:docPr id="6461505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362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118234" w14:textId="65F2A5EF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Tehergépjármű vezetője </w:t>
                            </w: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utánfutóval(3)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A8EB" id="_x0000_s1050" type="#_x0000_t202" style="position:absolute;left:0;text-align:left;margin-left:214.85pt;margin-top:293.75pt;width:82.3pt;height:28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" fillcolor="white [3201]" strokeweight=".5pt">
                <v:textbox>
                  <w:txbxContent>
                    <w:p w14:paraId="44118234" w14:textId="65F2A5EF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Tehergépjármű vezetője </w:t>
                      </w:r>
                      <w:proofErr w:type="gramStart"/>
                      <w:r>
                        <w:rPr>
                          <w:sz w:val="13"/>
                          <w:szCs w:val="13"/>
                          <w:lang w:val="hu-HU"/>
                        </w:rPr>
                        <w:t>utánfutóval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>(</w:t>
                      </w:r>
                      <w:proofErr w:type="gramEnd"/>
                      <w:r>
                        <w:rPr>
                          <w:sz w:val="13"/>
                          <w:szCs w:val="13"/>
                          <w:lang w:val="hu-HU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CDA1243" wp14:editId="53ACFF7E">
                <wp:simplePos x="0" y="0"/>
                <wp:positionH relativeFrom="column">
                  <wp:posOffset>2734945</wp:posOffset>
                </wp:positionH>
                <wp:positionV relativeFrom="paragraph">
                  <wp:posOffset>3235416</wp:posOffset>
                </wp:positionV>
                <wp:extent cx="1045028" cy="449943"/>
                <wp:effectExtent l="0" t="0" r="9525" b="7620"/>
                <wp:wrapNone/>
                <wp:docPr id="23315484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449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4F7FD7" w14:textId="449347DB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Tehergépjármű vezetője a belső közlekedésben 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1243" id="_x0000_s1051" type="#_x0000_t202" style="position:absolute;left:0;text-align:left;margin-left:215.35pt;margin-top:254.75pt;width:82.3pt;height:35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" fillcolor="white [3201]" strokeweight=".5pt">
                <v:textbox>
                  <w:txbxContent>
                    <w:p w14:paraId="344F7FD7" w14:textId="449347DB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Tehergépjármű vezetője a belső közlekedésben (3)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EC68B0A" wp14:editId="5A535EE5">
                <wp:simplePos x="0" y="0"/>
                <wp:positionH relativeFrom="column">
                  <wp:posOffset>2735580</wp:posOffset>
                </wp:positionH>
                <wp:positionV relativeFrom="paragraph">
                  <wp:posOffset>2751001</wp:posOffset>
                </wp:positionV>
                <wp:extent cx="1045028" cy="449943"/>
                <wp:effectExtent l="0" t="0" r="9525" b="7620"/>
                <wp:wrapNone/>
                <wp:docPr id="1395433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449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0FA850" w14:textId="7B182997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E06958">
                              <w:rPr>
                                <w:sz w:val="13"/>
                                <w:szCs w:val="13"/>
                                <w:lang w:val="hu-HU"/>
                              </w:rPr>
                              <w:t>Hulladékszállítási és Munkaügyi Osztály az ÁÁ és a RHÁK részére</w:t>
                            </w:r>
                            <w:r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  <w:t xml:space="preserve"> főnöke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68B0A" id="_x0000_s1052" type="#_x0000_t202" style="position:absolute;left:0;text-align:left;margin-left:215.4pt;margin-top:216.6pt;width:82.3pt;height:35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" fillcolor="white [3201]" strokeweight=".5pt">
                <v:textbox>
                  <w:txbxContent>
                    <w:p w14:paraId="0F0FA850" w14:textId="7B182997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E06958">
                        <w:rPr>
                          <w:sz w:val="13"/>
                          <w:szCs w:val="13"/>
                          <w:lang w:val="hu-HU"/>
                        </w:rPr>
                        <w:t>Hulladékszállítási és Munkaügyi Osztály az ÁÁ és a RHÁK részére</w:t>
                      </w:r>
                      <w:r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  <w:t xml:space="preserve"> főnöke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86E50C" wp14:editId="3CBAC253">
                <wp:simplePos x="0" y="0"/>
                <wp:positionH relativeFrom="column">
                  <wp:posOffset>478972</wp:posOffset>
                </wp:positionH>
                <wp:positionV relativeFrom="paragraph">
                  <wp:posOffset>3984806</wp:posOffset>
                </wp:positionV>
                <wp:extent cx="1132478" cy="319315"/>
                <wp:effectExtent l="0" t="0" r="10795" b="11430"/>
                <wp:wrapNone/>
                <wp:docPr id="5878436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478" cy="319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006D7" w14:textId="2EC3FA02" w:rsidR="00FF1EB1" w:rsidRDefault="00FF1EB1" w:rsidP="00FF1EB1"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Adminisztrációs feladatok szakmunkatársa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6E50C" id="_x0000_s1053" type="#_x0000_t202" style="position:absolute;left:0;text-align:left;margin-left:37.7pt;margin-top:313.75pt;width:89.15pt;height:25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" fillcolor="white [3201]" strokeweight=".5pt">
                <v:textbox>
                  <w:txbxContent>
                    <w:p w14:paraId="13C006D7" w14:textId="2EC3FA02" w:rsidR="00FF1EB1" w:rsidRDefault="00FF1EB1" w:rsidP="00FF1EB1">
                      <w:r>
                        <w:rPr>
                          <w:sz w:val="13"/>
                          <w:szCs w:val="13"/>
                          <w:lang w:val="hu-HU"/>
                        </w:rPr>
                        <w:t>Adminisztrációs feladatok szakmunkatársa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A82C2C" wp14:editId="6365D3D4">
                <wp:simplePos x="0" y="0"/>
                <wp:positionH relativeFrom="column">
                  <wp:posOffset>486229</wp:posOffset>
                </wp:positionH>
                <wp:positionV relativeFrom="paragraph">
                  <wp:posOffset>3505835</wp:posOffset>
                </wp:positionV>
                <wp:extent cx="1125310" cy="435429"/>
                <wp:effectExtent l="0" t="0" r="17780" b="9525"/>
                <wp:wrapNone/>
                <wp:docPr id="14992103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310" cy="43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04BCBA" w14:textId="26B8CA35" w:rsidR="00FF1EB1" w:rsidRDefault="00FF1EB1"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Pénzügyi feladatok, tervezés és analízis szakmunkatárs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82C2C" id="_x0000_s1054" type="#_x0000_t202" style="position:absolute;left:0;text-align:left;margin-left:38.3pt;margin-top:276.05pt;width:88.6pt;height:34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" fillcolor="white [3201]" strokeweight=".5pt">
                <v:textbox>
                  <w:txbxContent>
                    <w:p w14:paraId="4A04BCBA" w14:textId="26B8CA35" w:rsidR="00FF1EB1" w:rsidRDefault="00FF1EB1">
                      <w:r>
                        <w:rPr>
                          <w:sz w:val="13"/>
                          <w:szCs w:val="13"/>
                          <w:lang w:val="hu-HU"/>
                        </w:rPr>
                        <w:t>Pénzügyi feladatok, tervezés és analízis szakmunkatárs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023CFC8" wp14:editId="79661326">
                <wp:simplePos x="0" y="0"/>
                <wp:positionH relativeFrom="column">
                  <wp:posOffset>486229</wp:posOffset>
                </wp:positionH>
                <wp:positionV relativeFrom="paragraph">
                  <wp:posOffset>3237321</wp:posOffset>
                </wp:positionV>
                <wp:extent cx="1125310" cy="217714"/>
                <wp:effectExtent l="0" t="0" r="17780" b="11430"/>
                <wp:wrapNone/>
                <wp:docPr id="137935938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310" cy="217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99C554" w14:textId="232829E2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Könyvelő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3CFC8" id="_x0000_s1055" type="#_x0000_t202" style="position:absolute;left:0;text-align:left;margin-left:38.3pt;margin-top:254.9pt;width:88.6pt;height:17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" fillcolor="white [3201]" strokeweight=".5pt">
                <v:textbox>
                  <w:txbxContent>
                    <w:p w14:paraId="4A99C554" w14:textId="232829E2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Könyvelő</w:t>
                      </w:r>
                    </w:p>
                  </w:txbxContent>
                </v:textbox>
              </v:shape>
            </w:pict>
          </mc:Fallback>
        </mc:AlternateContent>
      </w:r>
      <w:r w:rsidR="00FF1EB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78E6E6" wp14:editId="3700D517">
                <wp:simplePos x="0" y="0"/>
                <wp:positionH relativeFrom="column">
                  <wp:posOffset>486229</wp:posOffset>
                </wp:positionH>
                <wp:positionV relativeFrom="paragraph">
                  <wp:posOffset>2751092</wp:posOffset>
                </wp:positionV>
                <wp:extent cx="1125855" cy="449943"/>
                <wp:effectExtent l="0" t="0" r="17145" b="7620"/>
                <wp:wrapNone/>
                <wp:docPr id="13209142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449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022D9E" w14:textId="5085962D" w:rsidR="00FF1EB1" w:rsidRPr="00125891" w:rsidRDefault="00FF1EB1" w:rsidP="00FF1EB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Pénzügyi-könyvelési osztály főnöke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8E6E6" id="_x0000_s1056" type="#_x0000_t202" style="position:absolute;left:0;text-align:left;margin-left:38.3pt;margin-top:216.6pt;width:88.65pt;height:35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" fillcolor="white [3201]" strokeweight=".5pt">
                <v:textbox>
                  <w:txbxContent>
                    <w:p w14:paraId="55022D9E" w14:textId="5085962D" w:rsidR="00FF1EB1" w:rsidRPr="00125891" w:rsidRDefault="00FF1EB1" w:rsidP="00FF1EB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Pénzügyi-könyvelési osztály főnöke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4C546" wp14:editId="7021B903">
                <wp:simplePos x="0" y="0"/>
                <wp:positionH relativeFrom="column">
                  <wp:posOffset>5914027</wp:posOffset>
                </wp:positionH>
                <wp:positionV relativeFrom="paragraph">
                  <wp:posOffset>2254431</wp:posOffset>
                </wp:positionV>
                <wp:extent cx="1124857" cy="412659"/>
                <wp:effectExtent l="0" t="0" r="18415" b="6985"/>
                <wp:wrapNone/>
                <wp:docPr id="16100541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857" cy="412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84E394" w14:textId="5171B8EB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Környezetvédelmi Monitoring Osztály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4C546" id="_x0000_s1057" type="#_x0000_t202" style="position:absolute;left:0;text-align:left;margin-left:465.65pt;margin-top:177.5pt;width:88.55pt;height:3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" fillcolor="white [3201]" strokeweight=".5pt">
                <v:textbox>
                  <w:txbxContent>
                    <w:p w14:paraId="6984E394" w14:textId="5171B8EB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Környezetvédelmi Monitoring Osztály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9AA2F9" wp14:editId="23879AB4">
                <wp:simplePos x="0" y="0"/>
                <wp:positionH relativeFrom="column">
                  <wp:posOffset>4753429</wp:posOffset>
                </wp:positionH>
                <wp:positionV relativeFrom="paragraph">
                  <wp:posOffset>2264864</wp:posOffset>
                </wp:positionV>
                <wp:extent cx="1124857" cy="412659"/>
                <wp:effectExtent l="0" t="0" r="18415" b="6985"/>
                <wp:wrapNone/>
                <wp:docPr id="8747916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857" cy="412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59AC55" w14:textId="00CF2399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E06958">
                              <w:rPr>
                                <w:sz w:val="13"/>
                                <w:szCs w:val="13"/>
                                <w:lang w:val="hu-HU"/>
                              </w:rPr>
                              <w:t>Berendezések, Üzemek és Járművek Karbantartási Osztálya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AA2F9" id="_x0000_s1058" type="#_x0000_t202" style="position:absolute;left:0;text-align:left;margin-left:374.3pt;margin-top:178.35pt;width:88.55pt;height:3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" fillcolor="white [3201]" strokeweight=".5pt">
                <v:textbox>
                  <w:txbxContent>
                    <w:p w14:paraId="6859AC55" w14:textId="00CF2399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E06958">
                        <w:rPr>
                          <w:sz w:val="13"/>
                          <w:szCs w:val="13"/>
                          <w:lang w:val="hu-HU"/>
                        </w:rPr>
                        <w:t>Berendezések, Üzemek és Járművek Karbantartási Osztálya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E62365" wp14:editId="648A9BF5">
                <wp:simplePos x="0" y="0"/>
                <wp:positionH relativeFrom="column">
                  <wp:posOffset>3831771</wp:posOffset>
                </wp:positionH>
                <wp:positionV relativeFrom="paragraph">
                  <wp:posOffset>2279378</wp:posOffset>
                </wp:positionV>
                <wp:extent cx="885372" cy="358593"/>
                <wp:effectExtent l="0" t="0" r="16510" b="10160"/>
                <wp:wrapNone/>
                <wp:docPr id="13446319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372" cy="3585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749F6E" w14:textId="628B7A74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Tároló és Kiválasztó Osztály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62365" id="_x0000_s1059" type="#_x0000_t202" style="position:absolute;left:0;text-align:left;margin-left:301.7pt;margin-top:179.5pt;width:69.7pt;height:28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" fillcolor="white [3201]" strokeweight=".5pt">
                <v:textbox>
                  <w:txbxContent>
                    <w:p w14:paraId="66749F6E" w14:textId="628B7A74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Tároló és Kiválasztó Osztály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788425" wp14:editId="593E1FE5">
                <wp:simplePos x="0" y="0"/>
                <wp:positionH relativeFrom="column">
                  <wp:posOffset>2685143</wp:posOffset>
                </wp:positionH>
                <wp:positionV relativeFrom="paragraph">
                  <wp:posOffset>2264864</wp:posOffset>
                </wp:positionV>
                <wp:extent cx="1125855" cy="413112"/>
                <wp:effectExtent l="0" t="0" r="17145" b="19050"/>
                <wp:wrapNone/>
                <wp:docPr id="457519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4131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504FCF" w14:textId="56835F5F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E06958">
                              <w:rPr>
                                <w:sz w:val="13"/>
                                <w:szCs w:val="13"/>
                                <w:lang w:val="hu-HU"/>
                              </w:rPr>
                              <w:t>Hulladékszállítási és Munkaügyi Osztály az ÁÁ és a RHÁK részére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88425" id="_x0000_s1060" type="#_x0000_t202" style="position:absolute;left:0;text-align:left;margin-left:211.45pt;margin-top:178.35pt;width:88.65pt;height:32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" fillcolor="white [3201]" strokeweight=".5pt">
                <v:textbox>
                  <w:txbxContent>
                    <w:p w14:paraId="70504FCF" w14:textId="56835F5F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E06958">
                        <w:rPr>
                          <w:sz w:val="13"/>
                          <w:szCs w:val="13"/>
                          <w:lang w:val="hu-HU"/>
                        </w:rPr>
                        <w:t>Hulladékszállítási és Munkaügyi Osztály az ÁÁ és a RHÁK részére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1E04E5" wp14:editId="3E4797F6">
                <wp:simplePos x="0" y="0"/>
                <wp:positionH relativeFrom="column">
                  <wp:posOffset>486229</wp:posOffset>
                </wp:positionH>
                <wp:positionV relativeFrom="paragraph">
                  <wp:posOffset>2206806</wp:posOffset>
                </wp:positionV>
                <wp:extent cx="1125855" cy="431165"/>
                <wp:effectExtent l="0" t="0" r="17145" b="13335"/>
                <wp:wrapNone/>
                <wp:docPr id="15983048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43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E6B7B1" w14:textId="105BA0FC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Pénzügyi-könyvelési Osztály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E04E5" id="_x0000_s1061" type="#_x0000_t202" style="position:absolute;left:0;text-align:left;margin-left:38.3pt;margin-top:173.75pt;width:88.65pt;height:33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" fillcolor="white [3201]" strokeweight=".5pt">
                <v:textbox>
                  <w:txbxContent>
                    <w:p w14:paraId="02E6B7B1" w14:textId="105BA0FC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Pénzügyi-könyvelési Osztály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B5CAFF" wp14:editId="12D9B452">
                <wp:simplePos x="0" y="0"/>
                <wp:positionH relativeFrom="column">
                  <wp:posOffset>486228</wp:posOffset>
                </wp:positionH>
                <wp:positionV relativeFrom="paragraph">
                  <wp:posOffset>1872979</wp:posOffset>
                </wp:positionV>
                <wp:extent cx="1125855" cy="333828"/>
                <wp:effectExtent l="0" t="0" r="17145" b="9525"/>
                <wp:wrapNone/>
                <wp:docPr id="10390141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3338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9C406D" w14:textId="2099B63E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Gazdasági feladatok igazgatója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5CAFF" id="_x0000_s1062" type="#_x0000_t202" style="position:absolute;left:0;text-align:left;margin-left:38.3pt;margin-top:147.5pt;width:88.65pt;height:26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" fillcolor="white [3201]" strokeweight=".5pt">
                <v:textbox>
                  <w:txbxContent>
                    <w:p w14:paraId="3B9C406D" w14:textId="2099B63E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Gazdasági feladatok igazgatója</w:t>
                      </w:r>
                    </w:p>
                  </w:txbxContent>
                </v:textbox>
              </v:shape>
            </w:pict>
          </mc:Fallback>
        </mc:AlternateContent>
      </w:r>
      <w:r w:rsidR="00E06958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B09357" wp14:editId="4422416B">
                <wp:simplePos x="0" y="0"/>
                <wp:positionH relativeFrom="column">
                  <wp:posOffset>485865</wp:posOffset>
                </wp:positionH>
                <wp:positionV relativeFrom="paragraph">
                  <wp:posOffset>1553664</wp:posOffset>
                </wp:positionV>
                <wp:extent cx="1062067" cy="238539"/>
                <wp:effectExtent l="0" t="0" r="17780" b="15875"/>
                <wp:wrapNone/>
                <wp:docPr id="39423182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67" cy="238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4BD89F" w14:textId="01E293E2" w:rsidR="00E06958" w:rsidRPr="00125891" w:rsidRDefault="00E06958" w:rsidP="00E06958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Gazdasági részleg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09357" id="_x0000_s1063" type="#_x0000_t202" style="position:absolute;left:0;text-align:left;margin-left:38.25pt;margin-top:122.35pt;width:83.65pt;height:1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" fillcolor="white [3201]" strokeweight=".5pt">
                <v:textbox>
                  <w:txbxContent>
                    <w:p w14:paraId="474BD89F" w14:textId="01E293E2" w:rsidR="00E06958" w:rsidRPr="00125891" w:rsidRDefault="00E06958" w:rsidP="00E06958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Gazdasági részleg</w:t>
                      </w:r>
                    </w:p>
                  </w:txbxContent>
                </v:textbox>
              </v:shape>
            </w:pict>
          </mc:Fallback>
        </mc:AlternateContent>
      </w:r>
      <w:r w:rsidR="00A0420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E50031" wp14:editId="51F40BA7">
                <wp:simplePos x="0" y="0"/>
                <wp:positionH relativeFrom="column">
                  <wp:posOffset>1676400</wp:posOffset>
                </wp:positionH>
                <wp:positionV relativeFrom="paragraph">
                  <wp:posOffset>2751091</wp:posOffset>
                </wp:positionV>
                <wp:extent cx="937169" cy="449943"/>
                <wp:effectExtent l="0" t="0" r="15875" b="7620"/>
                <wp:wrapNone/>
                <wp:docPr id="11754823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169" cy="449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2D223A" w14:textId="5EC76916" w:rsidR="00125891" w:rsidRPr="00125891" w:rsidRDefault="00A0420D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A0420D">
                              <w:rPr>
                                <w:sz w:val="13"/>
                                <w:szCs w:val="13"/>
                                <w:lang w:val="hu-HU"/>
                              </w:rPr>
                              <w:t>Marketing és nyilvános kampány 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50031" id="_x0000_s1064" type="#_x0000_t202" style="position:absolute;left:0;text-align:left;margin-left:132pt;margin-top:216.6pt;width:73.8pt;height:35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" fillcolor="white [3201]" strokeweight=".5pt">
                <v:textbox>
                  <w:txbxContent>
                    <w:p w14:paraId="072D223A" w14:textId="5EC76916" w:rsidR="00125891" w:rsidRPr="00125891" w:rsidRDefault="00A0420D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A0420D">
                        <w:rPr>
                          <w:sz w:val="13"/>
                          <w:szCs w:val="13"/>
                          <w:lang w:val="hu-HU"/>
                        </w:rPr>
                        <w:t>Marketing és nyilvános kampány munkatárs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5FEC84" wp14:editId="56B57087">
                <wp:simplePos x="0" y="0"/>
                <wp:positionH relativeFrom="column">
                  <wp:posOffset>1737928</wp:posOffset>
                </wp:positionH>
                <wp:positionV relativeFrom="paragraph">
                  <wp:posOffset>2210392</wp:posOffset>
                </wp:positionV>
                <wp:extent cx="871855" cy="431642"/>
                <wp:effectExtent l="0" t="0" r="17145" b="13335"/>
                <wp:wrapNone/>
                <wp:docPr id="1066628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431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66EBF" w14:textId="50D71BC4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125891">
                              <w:rPr>
                                <w:sz w:val="13"/>
                                <w:szCs w:val="13"/>
                                <w:lang w:val="hu-HU"/>
                              </w:rPr>
                              <w:t>HR szakmai 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FEC84" id="_x0000_s1065" type="#_x0000_t202" style="position:absolute;left:0;text-align:left;margin-left:136.85pt;margin-top:174.05pt;width:68.65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" fillcolor="white [3201]" strokeweight=".5pt">
                <v:textbox>
                  <w:txbxContent>
                    <w:p w14:paraId="25B66EBF" w14:textId="50D71BC4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125891">
                        <w:rPr>
                          <w:sz w:val="13"/>
                          <w:szCs w:val="13"/>
                          <w:lang w:val="hu-HU"/>
                        </w:rPr>
                        <w:t>HR szakmai munkatárs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8D346B" wp14:editId="13044421">
                <wp:simplePos x="0" y="0"/>
                <wp:positionH relativeFrom="column">
                  <wp:posOffset>1669127</wp:posOffset>
                </wp:positionH>
                <wp:positionV relativeFrom="paragraph">
                  <wp:posOffset>1892604</wp:posOffset>
                </wp:positionV>
                <wp:extent cx="1062067" cy="238539"/>
                <wp:effectExtent l="0" t="0" r="17780" b="15875"/>
                <wp:wrapNone/>
                <wp:docPr id="21197500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67" cy="238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BD4FEC" w14:textId="03AEFAF8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Jogász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D346B" id="_x0000_s1066" type="#_x0000_t202" style="position:absolute;left:0;text-align:left;margin-left:131.45pt;margin-top:149pt;width:83.65pt;height:1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" fillcolor="white [3201]" strokeweight=".5pt">
                <v:textbox>
                  <w:txbxContent>
                    <w:p w14:paraId="67BD4FEC" w14:textId="03AEFAF8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Jogász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9FB4A5" wp14:editId="6A328E9C">
                <wp:simplePos x="0" y="0"/>
                <wp:positionH relativeFrom="column">
                  <wp:posOffset>1668989</wp:posOffset>
                </wp:positionH>
                <wp:positionV relativeFrom="paragraph">
                  <wp:posOffset>1578333</wp:posOffset>
                </wp:positionV>
                <wp:extent cx="1062067" cy="238539"/>
                <wp:effectExtent l="0" t="0" r="17780" b="15875"/>
                <wp:wrapNone/>
                <wp:docPr id="9871650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67" cy="238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542762" w14:textId="6C2C7611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Jogi Részleg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B4A5" id="_x0000_s1067" type="#_x0000_t202" style="position:absolute;left:0;text-align:left;margin-left:131.4pt;margin-top:124.3pt;width:83.65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" fillcolor="white [3201]" strokeweight=".5pt">
                <v:textbox>
                  <w:txbxContent>
                    <w:p w14:paraId="0A542762" w14:textId="6C2C7611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Jogi Részleg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B39382" wp14:editId="29CDEF27">
                <wp:simplePos x="0" y="0"/>
                <wp:positionH relativeFrom="column">
                  <wp:posOffset>7082340</wp:posOffset>
                </wp:positionH>
                <wp:positionV relativeFrom="paragraph">
                  <wp:posOffset>2590918</wp:posOffset>
                </wp:positionV>
                <wp:extent cx="1062067" cy="414604"/>
                <wp:effectExtent l="0" t="0" r="17780" b="17780"/>
                <wp:wrapNone/>
                <wp:docPr id="181202966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67" cy="4146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68663E" w14:textId="2CFDDEB0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125891">
                              <w:rPr>
                                <w:sz w:val="13"/>
                                <w:szCs w:val="13"/>
                                <w:lang w:val="hu-HU"/>
                              </w:rPr>
                              <w:t>IT és Ellenőrzési szakmunkatárs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39382" id="_x0000_s1068" type="#_x0000_t202" style="position:absolute;left:0;text-align:left;margin-left:557.65pt;margin-top:204pt;width:83.65pt;height:32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" fillcolor="white [3201]" strokeweight=".5pt">
                <v:textbox>
                  <w:txbxContent>
                    <w:p w14:paraId="3E68663E" w14:textId="2CFDDEB0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125891">
                        <w:rPr>
                          <w:sz w:val="13"/>
                          <w:szCs w:val="13"/>
                          <w:lang w:val="hu-HU"/>
                        </w:rPr>
                        <w:t>IT és Ellenőrzési szakmunkatárs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5BD954" wp14:editId="32E1258A">
                <wp:simplePos x="0" y="0"/>
                <wp:positionH relativeFrom="column">
                  <wp:posOffset>7082155</wp:posOffset>
                </wp:positionH>
                <wp:positionV relativeFrom="paragraph">
                  <wp:posOffset>2261235</wp:posOffset>
                </wp:positionV>
                <wp:extent cx="1062067" cy="238539"/>
                <wp:effectExtent l="0" t="0" r="17780" b="15875"/>
                <wp:wrapNone/>
                <wp:docPr id="143216368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67" cy="238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1F7710" w14:textId="10FFB307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Üzleti titkár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BD954" id="_x0000_s1069" type="#_x0000_t202" style="position:absolute;left:0;text-align:left;margin-left:557.65pt;margin-top:178.05pt;width:83.6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" fillcolor="white [3201]" strokeweight=".5pt">
                <v:textbox>
                  <w:txbxContent>
                    <w:p w14:paraId="401F7710" w14:textId="10FFB307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Üzleti titkár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6FF919" wp14:editId="012B79D7">
                <wp:simplePos x="0" y="0"/>
                <wp:positionH relativeFrom="column">
                  <wp:posOffset>7082340</wp:posOffset>
                </wp:positionH>
                <wp:positionV relativeFrom="paragraph">
                  <wp:posOffset>1557249</wp:posOffset>
                </wp:positionV>
                <wp:extent cx="1062067" cy="528194"/>
                <wp:effectExtent l="0" t="0" r="17780" b="18415"/>
                <wp:wrapNone/>
                <wp:docPr id="3556125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67" cy="528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D40A0A" w14:textId="3CB01955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Adminisztrációs és informatikai feladatok részlege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FF919" id="_x0000_s1070" type="#_x0000_t202" style="position:absolute;left:0;text-align:left;margin-left:557.65pt;margin-top:122.6pt;width:83.65pt;height:4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" fillcolor="white [3201]" strokeweight=".5pt">
                <v:textbox>
                  <w:txbxContent>
                    <w:p w14:paraId="4CD40A0A" w14:textId="3CB01955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Adminisztrációs és informatikai feladatok részlege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DF3C5C" wp14:editId="3388342C">
                <wp:simplePos x="0" y="0"/>
                <wp:positionH relativeFrom="column">
                  <wp:posOffset>4349578</wp:posOffset>
                </wp:positionH>
                <wp:positionV relativeFrom="paragraph">
                  <wp:posOffset>1873152</wp:posOffset>
                </wp:positionV>
                <wp:extent cx="1147414" cy="274955"/>
                <wp:effectExtent l="0" t="0" r="8890" b="17145"/>
                <wp:wrapNone/>
                <wp:docPr id="13764832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14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4040F2" w14:textId="3C133B10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125891">
                              <w:rPr>
                                <w:sz w:val="13"/>
                                <w:szCs w:val="13"/>
                                <w:lang w:val="hu-HU"/>
                              </w:rPr>
                              <w:t>Technikai Részleg</w:t>
                            </w: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 xml:space="preserve"> igazgatója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F3C5C" id="_x0000_s1071" type="#_x0000_t202" style="position:absolute;left:0;text-align:left;margin-left:342.5pt;margin-top:147.5pt;width:90.35pt;height:21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" fillcolor="white [3201]" strokeweight=".5pt">
                <v:textbox>
                  <w:txbxContent>
                    <w:p w14:paraId="7C4040F2" w14:textId="3C133B10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125891">
                        <w:rPr>
                          <w:sz w:val="13"/>
                          <w:szCs w:val="13"/>
                          <w:lang w:val="hu-HU"/>
                        </w:rPr>
                        <w:t>Technikai Részleg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 igazgatója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C99ECF" wp14:editId="52F78784">
                <wp:simplePos x="0" y="0"/>
                <wp:positionH relativeFrom="column">
                  <wp:posOffset>5959776</wp:posOffset>
                </wp:positionH>
                <wp:positionV relativeFrom="paragraph">
                  <wp:posOffset>1873480</wp:posOffset>
                </wp:positionV>
                <wp:extent cx="892759" cy="275380"/>
                <wp:effectExtent l="0" t="0" r="9525" b="17145"/>
                <wp:wrapNone/>
                <wp:docPr id="151684663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759" cy="27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F2C139" w14:textId="6C8CEDD8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Belső Könyvvizsgáló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99ECF" id="_x0000_s1072" type="#_x0000_t202" style="position:absolute;left:0;text-align:left;margin-left:469.25pt;margin-top:147.5pt;width:70.3pt;height:2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" fillcolor="white [3201]" strokeweight=".5pt">
                <v:textbox>
                  <w:txbxContent>
                    <w:p w14:paraId="1AF2C139" w14:textId="6C8CEDD8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 xml:space="preserve">Belső </w:t>
                      </w:r>
                      <w:r>
                        <w:rPr>
                          <w:sz w:val="13"/>
                          <w:szCs w:val="13"/>
                          <w:lang w:val="hu-HU"/>
                        </w:rPr>
                        <w:t>Könyvvizsgáló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F2BD45" wp14:editId="24182ECD">
                <wp:simplePos x="0" y="0"/>
                <wp:positionH relativeFrom="column">
                  <wp:posOffset>5959487</wp:posOffset>
                </wp:positionH>
                <wp:positionV relativeFrom="paragraph">
                  <wp:posOffset>1565998</wp:posOffset>
                </wp:positionV>
                <wp:extent cx="892759" cy="275380"/>
                <wp:effectExtent l="0" t="0" r="9525" b="17145"/>
                <wp:wrapNone/>
                <wp:docPr id="4168232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759" cy="27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B0BD59" w14:textId="0AE10C64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hu-HU"/>
                              </w:rPr>
                              <w:t>Belső Könyvvizsgálat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2BD45" id="_x0000_s1073" type="#_x0000_t202" style="position:absolute;left:0;text-align:left;margin-left:469.25pt;margin-top:123.3pt;width:70.3pt;height:2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" fillcolor="white [3201]" strokeweight=".5pt">
                <v:textbox>
                  <w:txbxContent>
                    <w:p w14:paraId="54B0BD59" w14:textId="0AE10C64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>
                        <w:rPr>
                          <w:sz w:val="13"/>
                          <w:szCs w:val="13"/>
                          <w:lang w:val="hu-HU"/>
                        </w:rPr>
                        <w:t>Belső Könyvvizsgálat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2008A1" wp14:editId="10C56916">
                <wp:simplePos x="0" y="0"/>
                <wp:positionH relativeFrom="column">
                  <wp:posOffset>4479721</wp:posOffset>
                </wp:positionH>
                <wp:positionV relativeFrom="paragraph">
                  <wp:posOffset>1565709</wp:posOffset>
                </wp:positionV>
                <wp:extent cx="836729" cy="275380"/>
                <wp:effectExtent l="0" t="0" r="14605" b="17145"/>
                <wp:wrapNone/>
                <wp:docPr id="5932658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729" cy="27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318FE0" w14:textId="6B4F15FB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3"/>
                                <w:szCs w:val="13"/>
                                <w:lang w:val="hu-HU"/>
                              </w:rPr>
                            </w:pPr>
                            <w:r w:rsidRPr="00125891">
                              <w:rPr>
                                <w:sz w:val="13"/>
                                <w:szCs w:val="13"/>
                                <w:lang w:val="hu-HU"/>
                              </w:rPr>
                              <w:t>Technikai Részleg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008A1" id="_x0000_s1074" type="#_x0000_t202" style="position:absolute;left:0;text-align:left;margin-left:352.75pt;margin-top:123.3pt;width:65.9pt;height:2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" fillcolor="white [3201]" strokeweight=".5pt">
                <v:textbox>
                  <w:txbxContent>
                    <w:p w14:paraId="45318FE0" w14:textId="6B4F15FB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3"/>
                          <w:szCs w:val="13"/>
                          <w:lang w:val="hu-HU"/>
                        </w:rPr>
                      </w:pPr>
                      <w:r w:rsidRPr="00125891">
                        <w:rPr>
                          <w:sz w:val="13"/>
                          <w:szCs w:val="13"/>
                          <w:lang w:val="hu-HU"/>
                        </w:rPr>
                        <w:t>Technikai Részleg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5AE5D0" wp14:editId="7E45DD1D">
                <wp:simplePos x="0" y="0"/>
                <wp:positionH relativeFrom="column">
                  <wp:posOffset>3604740</wp:posOffset>
                </wp:positionH>
                <wp:positionV relativeFrom="paragraph">
                  <wp:posOffset>1153160</wp:posOffset>
                </wp:positionV>
                <wp:extent cx="1143883" cy="275380"/>
                <wp:effectExtent l="0" t="0" r="12065" b="17145"/>
                <wp:wrapNone/>
                <wp:docPr id="9745181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883" cy="27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2DE486" w14:textId="704DBA2F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Igazgató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AE5D0" id="_x0000_s1075" type="#_x0000_t202" style="position:absolute;left:0;text-align:left;margin-left:283.85pt;margin-top:90.8pt;width:90.05pt;height:2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" fillcolor="white [3201]" strokeweight=".5pt">
                <v:textbox>
                  <w:txbxContent>
                    <w:p w14:paraId="1A2DE486" w14:textId="704DBA2F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Igazgató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44B9B8" wp14:editId="614221C7">
                <wp:simplePos x="0" y="0"/>
                <wp:positionH relativeFrom="column">
                  <wp:posOffset>3604642</wp:posOffset>
                </wp:positionH>
                <wp:positionV relativeFrom="paragraph">
                  <wp:posOffset>828123</wp:posOffset>
                </wp:positionV>
                <wp:extent cx="1143883" cy="275380"/>
                <wp:effectExtent l="0" t="0" r="12065" b="17145"/>
                <wp:wrapNone/>
                <wp:docPr id="2994896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883" cy="27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1979F5" w14:textId="68D35224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A Társaság Közgyűlése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4B9B8" id="_x0000_s1076" type="#_x0000_t202" style="position:absolute;left:0;text-align:left;margin-left:283.85pt;margin-top:65.2pt;width:90.05pt;height:2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" fillcolor="white [3201]" strokeweight=".5pt">
                <v:textbox>
                  <w:txbxContent>
                    <w:p w14:paraId="4E1979F5" w14:textId="68D35224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A Társaság Közgyűlése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0D0CBA" wp14:editId="66644EFB">
                <wp:simplePos x="0" y="0"/>
                <wp:positionH relativeFrom="column">
                  <wp:posOffset>6757442</wp:posOffset>
                </wp:positionH>
                <wp:positionV relativeFrom="paragraph">
                  <wp:posOffset>464774</wp:posOffset>
                </wp:positionV>
                <wp:extent cx="872034" cy="211830"/>
                <wp:effectExtent l="0" t="0" r="17145" b="17145"/>
                <wp:wrapNone/>
                <wp:docPr id="4378446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A876A" w14:textId="388519FC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Törökkanizsa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D0CBA" id="_x0000_s1077" type="#_x0000_t202" style="position:absolute;left:0;text-align:left;margin-left:532.1pt;margin-top:36.6pt;width:68.65pt;height:16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" fillcolor="white [3201]" strokeweight=".5pt">
                <v:textbox>
                  <w:txbxContent>
                    <w:p w14:paraId="145A876A" w14:textId="388519FC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Törökkanizsa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B5C2C9" wp14:editId="504FF24C">
                <wp:simplePos x="0" y="0"/>
                <wp:positionH relativeFrom="column">
                  <wp:posOffset>5711391</wp:posOffset>
                </wp:positionH>
                <wp:positionV relativeFrom="paragraph">
                  <wp:posOffset>463832</wp:posOffset>
                </wp:positionV>
                <wp:extent cx="872034" cy="211830"/>
                <wp:effectExtent l="0" t="0" r="17145" b="17145"/>
                <wp:wrapNone/>
                <wp:docPr id="4047427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AE6CF8" w14:textId="3B25E8C6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Csóka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5C2C9" id="_x0000_s1078" type="#_x0000_t202" style="position:absolute;left:0;text-align:left;margin-left:449.7pt;margin-top:36.5pt;width:68.65pt;height:16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" fillcolor="white [3201]" strokeweight=".5pt">
                <v:textbox>
                  <w:txbxContent>
                    <w:p w14:paraId="66AE6CF8" w14:textId="3B25E8C6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Csóka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77EEAE" wp14:editId="3B6516CA">
                <wp:simplePos x="0" y="0"/>
                <wp:positionH relativeFrom="column">
                  <wp:posOffset>4716395</wp:posOffset>
                </wp:positionH>
                <wp:positionV relativeFrom="paragraph">
                  <wp:posOffset>446535</wp:posOffset>
                </wp:positionV>
                <wp:extent cx="872034" cy="211830"/>
                <wp:effectExtent l="0" t="0" r="17145" b="17145"/>
                <wp:wrapNone/>
                <wp:docPr id="101404468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D54484" w14:textId="3A89DC7F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Kishegyes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7EEAE" id="_x0000_s1079" type="#_x0000_t202" style="position:absolute;left:0;text-align:left;margin-left:371.35pt;margin-top:35.15pt;width:68.65pt;height:16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" fillcolor="white [3201]" strokeweight=".5pt">
                <v:textbox>
                  <w:txbxContent>
                    <w:p w14:paraId="49D54484" w14:textId="3A89DC7F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Kishegyes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0C6D1" wp14:editId="43A8AE2D">
                <wp:simplePos x="0" y="0"/>
                <wp:positionH relativeFrom="column">
                  <wp:posOffset>3728085</wp:posOffset>
                </wp:positionH>
                <wp:positionV relativeFrom="paragraph">
                  <wp:posOffset>464185</wp:posOffset>
                </wp:positionV>
                <wp:extent cx="872034" cy="211830"/>
                <wp:effectExtent l="0" t="0" r="17145" b="17145"/>
                <wp:wrapNone/>
                <wp:docPr id="10568635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762986" w14:textId="1EE7CE97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Szabadka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0C6D1" id="_x0000_s1080" type="#_x0000_t202" style="position:absolute;left:0;text-align:left;margin-left:293.55pt;margin-top:36.55pt;width:68.65pt;height:16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" fillcolor="white [3201]" strokeweight=".5pt">
                <v:textbox>
                  <w:txbxContent>
                    <w:p w14:paraId="39762986" w14:textId="1EE7CE97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Szabadka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038BA" wp14:editId="180D6122">
                <wp:simplePos x="0" y="0"/>
                <wp:positionH relativeFrom="column">
                  <wp:posOffset>2733194</wp:posOffset>
                </wp:positionH>
                <wp:positionV relativeFrom="paragraph">
                  <wp:posOffset>464774</wp:posOffset>
                </wp:positionV>
                <wp:extent cx="872034" cy="211830"/>
                <wp:effectExtent l="0" t="0" r="17145" b="17145"/>
                <wp:wrapNone/>
                <wp:docPr id="20080954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C19BB7" w14:textId="5D500408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Topolya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038BA" id="_x0000_s1081" type="#_x0000_t202" style="position:absolute;left:0;text-align:left;margin-left:215.2pt;margin-top:36.6pt;width:68.65pt;height:16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" fillcolor="white [3201]" strokeweight=".5pt">
                <v:textbox>
                  <w:txbxContent>
                    <w:p w14:paraId="76C19BB7" w14:textId="5D500408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Topolya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C7A83" wp14:editId="620AB0DE">
                <wp:simplePos x="0" y="0"/>
                <wp:positionH relativeFrom="column">
                  <wp:posOffset>1741121</wp:posOffset>
                </wp:positionH>
                <wp:positionV relativeFrom="paragraph">
                  <wp:posOffset>464774</wp:posOffset>
                </wp:positionV>
                <wp:extent cx="872034" cy="211830"/>
                <wp:effectExtent l="0" t="0" r="17145" b="17145"/>
                <wp:wrapNone/>
                <wp:docPr id="16221694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90CFBD" w14:textId="1345A8B9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hu-HU"/>
                              </w:rPr>
                              <w:t>Zenta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C7A83" id="_x0000_s1082" type="#_x0000_t202" style="position:absolute;left:0;text-align:left;margin-left:137.1pt;margin-top:36.6pt;width:68.65pt;height:16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" fillcolor="white [3201]" strokeweight=".5pt">
                <v:textbox>
                  <w:txbxContent>
                    <w:p w14:paraId="2490CFBD" w14:textId="1345A8B9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>
                        <w:rPr>
                          <w:sz w:val="16"/>
                          <w:szCs w:val="16"/>
                          <w:lang w:val="hu-HU"/>
                        </w:rPr>
                        <w:t>Zenta</w:t>
                      </w:r>
                    </w:p>
                  </w:txbxContent>
                </v:textbox>
              </v:shape>
            </w:pict>
          </mc:Fallback>
        </mc:AlternateContent>
      </w:r>
      <w:r w:rsidR="00125891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D963D" wp14:editId="1A9D6ACE">
                <wp:simplePos x="0" y="0"/>
                <wp:positionH relativeFrom="column">
                  <wp:posOffset>737875</wp:posOffset>
                </wp:positionH>
                <wp:positionV relativeFrom="paragraph">
                  <wp:posOffset>464482</wp:posOffset>
                </wp:positionV>
                <wp:extent cx="872034" cy="211830"/>
                <wp:effectExtent l="0" t="0" r="17145" b="17145"/>
                <wp:wrapNone/>
                <wp:docPr id="1984607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034" cy="211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20AD24" w14:textId="1BF64BF0" w:rsidR="00125891" w:rsidRPr="00125891" w:rsidRDefault="00125891" w:rsidP="0012589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  <w:lang w:val="hu-HU"/>
                              </w:rPr>
                            </w:pPr>
                            <w:r w:rsidRPr="00125891">
                              <w:rPr>
                                <w:sz w:val="16"/>
                                <w:szCs w:val="16"/>
                                <w:lang w:val="hu-HU"/>
                              </w:rPr>
                              <w:t>Magyarkanizsa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D963D" id="_x0000_s1083" type="#_x0000_t202" style="position:absolute;left:0;text-align:left;margin-left:58.1pt;margin-top:36.55pt;width:68.65pt;height:1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" fillcolor="white [3201]" strokeweight=".5pt">
                <v:textbox>
                  <w:txbxContent>
                    <w:p w14:paraId="5E20AD24" w14:textId="1BF64BF0" w:rsidR="00125891" w:rsidRPr="00125891" w:rsidRDefault="00125891" w:rsidP="0012589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  <w:lang w:val="hu-HU"/>
                        </w:rPr>
                      </w:pPr>
                      <w:r w:rsidRPr="00125891">
                        <w:rPr>
                          <w:sz w:val="16"/>
                          <w:szCs w:val="16"/>
                          <w:lang w:val="hu-HU"/>
                        </w:rPr>
                        <w:t>Magyarkanizsa</w:t>
                      </w:r>
                    </w:p>
                  </w:txbxContent>
                </v:textbox>
              </v:shape>
            </w:pict>
          </mc:Fallback>
        </mc:AlternateContent>
      </w:r>
      <w:r w:rsidR="00125891" w:rsidRPr="006F3EAA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E42B5C9" wp14:editId="1044D43D">
            <wp:extent cx="8585200" cy="6070600"/>
            <wp:effectExtent l="0" t="0" r="0" b="0"/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0" cy="607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E841E" w14:textId="77777777" w:rsidR="00257607" w:rsidRPr="00FA465D" w:rsidRDefault="00257607" w:rsidP="002576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RS"/>
        </w:rPr>
      </w:pPr>
    </w:p>
    <w:p w14:paraId="06EF55E2" w14:textId="77777777" w:rsidR="00257607" w:rsidRPr="00FA465D" w:rsidRDefault="00DC3A29" w:rsidP="001B26E5">
      <w:pPr>
        <w:keepNext/>
        <w:numPr>
          <w:ilvl w:val="1"/>
          <w:numId w:val="1"/>
        </w:numPr>
        <w:spacing w:before="240" w:after="60"/>
        <w:ind w:left="284" w:hanging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RS"/>
        </w:rPr>
      </w:pPr>
      <w:bookmarkStart w:id="6" w:name="_Toc210984433"/>
      <w:r w:rsidRPr="00FA465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1.2 </w:t>
      </w:r>
      <w:bookmarkEnd w:id="6"/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Az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igazgatók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és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ügyvezetők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neve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, a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felügyelőbizottság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/a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társaság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közgyűlése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tagjainak</w:t>
      </w:r>
      <w:proofErr w:type="spellEnd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662D53" w:rsidRPr="00662D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neve</w:t>
      </w:r>
      <w:proofErr w:type="spellEnd"/>
    </w:p>
    <w:p w14:paraId="26BE708E" w14:textId="77777777" w:rsidR="00257607" w:rsidRPr="00FA465D" w:rsidRDefault="00257607" w:rsidP="002576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RS"/>
        </w:rPr>
      </w:pPr>
    </w:p>
    <w:p w14:paraId="72F0CCED" w14:textId="77777777" w:rsidR="002C2DE8" w:rsidRPr="002C2DE8" w:rsidRDefault="002C2DE8" w:rsidP="005E6238">
      <w:pPr>
        <w:numPr>
          <w:ilvl w:val="0"/>
          <w:numId w:val="15"/>
        </w:numPr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/>
        </w:rPr>
        <w:t>Regionális Hulladéktároló</w:t>
      </w:r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Kft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Szabadka</w:t>
      </w:r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közgyűlésének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2025.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augusztus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26-i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ülésén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VIII/2025-20.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szám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alatt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határozatot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fogadtak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2DE8">
        <w:rPr>
          <w:rFonts w:ascii="Times New Roman" w:hAnsi="Times New Roman" w:cs="Times New Roman"/>
          <w:sz w:val="24"/>
          <w:szCs w:val="24"/>
          <w:lang w:val="sr-Cyrl-RS"/>
        </w:rPr>
        <w:t>el</w:t>
      </w:r>
      <w:proofErr w:type="spellEnd"/>
      <w:r w:rsidRPr="002C2DE8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r w:rsidRPr="003F694E">
        <w:rPr>
          <w:rFonts w:ascii="Times New Roman" w:hAnsi="Times New Roman" w:cs="Times New Roman"/>
          <w:sz w:val="24"/>
          <w:szCs w:val="24"/>
          <w:lang w:val="hu-HU"/>
        </w:rPr>
        <w:t>Szabadkai Regionális Hulladéktároló Hulladékgazdálkodási Korlátolt Felelősségű Társaság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igazgatójának felmentéséről és kinevezéséről, Nagy Tibor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master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mechantronikai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mérnök.</w:t>
      </w:r>
    </w:p>
    <w:p w14:paraId="1AF29C08" w14:textId="77777777" w:rsidR="007967EB" w:rsidRPr="00FA465D" w:rsidRDefault="001B26E5" w:rsidP="000C670C">
      <w:pPr>
        <w:pStyle w:val="Heading1"/>
        <w:rPr>
          <w:rFonts w:cs="Times New Roman"/>
          <w:color w:val="auto"/>
          <w:sz w:val="24"/>
          <w:szCs w:val="24"/>
        </w:rPr>
      </w:pPr>
      <w:bookmarkStart w:id="7" w:name="_Toc210984434"/>
      <w:r w:rsidRPr="00FA465D">
        <w:rPr>
          <w:rFonts w:cs="Times New Roman"/>
          <w:color w:val="auto"/>
          <w:sz w:val="24"/>
          <w:szCs w:val="24"/>
          <w:lang w:val="hr-HR"/>
        </w:rPr>
        <w:t xml:space="preserve">II </w:t>
      </w:r>
      <w:bookmarkEnd w:id="4"/>
      <w:bookmarkEnd w:id="7"/>
      <w:r w:rsidR="00734DC3" w:rsidRPr="00734DC3">
        <w:rPr>
          <w:rFonts w:cs="Times New Roman"/>
          <w:color w:val="auto"/>
          <w:sz w:val="24"/>
          <w:szCs w:val="24"/>
        </w:rPr>
        <w:t>A TERVEZETT BEVÉTELI FORRÁSOK ÉS A KIADÁSI HELYRENDEK</w:t>
      </w:r>
      <w:r w:rsidR="00734DC3" w:rsidRPr="00734DC3">
        <w:rPr>
          <w:rFonts w:cs="Times New Roman"/>
          <w:color w:val="auto"/>
          <w:sz w:val="24"/>
          <w:szCs w:val="24"/>
        </w:rPr>
        <w:br/>
        <w:t>RENDELTETÉSÜK SZERINT</w:t>
      </w:r>
    </w:p>
    <w:p w14:paraId="6858A304" w14:textId="77777777" w:rsidR="00A35AFD" w:rsidRPr="00FA465D" w:rsidRDefault="00A35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B72AE91" w14:textId="77777777" w:rsidR="002E5126" w:rsidRPr="00FA465D" w:rsidRDefault="00734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fentiekkel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összhangban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a 2025.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évi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bevételeket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kiadásokat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alapítók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költségvetésében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jóváhagyott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kereteken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belül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tervezi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valamint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a 2025-ben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realizálni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kívánt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saját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bevételeit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is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. A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saját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bevételek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összegét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teljes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kiadások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egy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részének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fedezésére</w:t>
      </w:r>
      <w:proofErr w:type="spellEnd"/>
      <w:r w:rsidRPr="00734D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4DC3">
        <w:rPr>
          <w:rFonts w:ascii="Times New Roman" w:hAnsi="Times New Roman" w:cs="Times New Roman"/>
          <w:sz w:val="24"/>
          <w:szCs w:val="24"/>
          <w:lang w:val="sr-Cyrl-RS"/>
        </w:rPr>
        <w:t>fordítja</w:t>
      </w:r>
      <w:proofErr w:type="spellEnd"/>
      <w:r w:rsidR="00470681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9FA98B" w14:textId="77777777" w:rsidR="00430910" w:rsidRPr="00FA465D" w:rsidRDefault="00430910" w:rsidP="004309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383488" w14:textId="77777777" w:rsidR="00430910" w:rsidRDefault="00DC3A29" w:rsidP="0016628F">
      <w:pPr>
        <w:pStyle w:val="Heading2"/>
        <w:spacing w:after="0" w:line="240" w:lineRule="auto"/>
        <w:jc w:val="both"/>
        <w:rPr>
          <w:rFonts w:cs="Times New Roman"/>
        </w:rPr>
      </w:pPr>
      <w:bookmarkStart w:id="8" w:name="_Toc198889416"/>
      <w:bookmarkStart w:id="9" w:name="_Toc210984435"/>
      <w:r w:rsidRPr="00734DC3">
        <w:rPr>
          <w:rFonts w:cs="Times New Roman"/>
          <w:lang w:val="sr-Cyrl-RS"/>
        </w:rPr>
        <w:t>2</w:t>
      </w:r>
      <w:r w:rsidR="000C670C" w:rsidRPr="00734DC3">
        <w:rPr>
          <w:rFonts w:cs="Times New Roman"/>
        </w:rPr>
        <w:t xml:space="preserve">.1 </w:t>
      </w:r>
      <w:proofErr w:type="spellStart"/>
      <w:r w:rsidR="00734DC3" w:rsidRPr="00734DC3">
        <w:rPr>
          <w:rFonts w:cs="Times New Roman"/>
        </w:rPr>
        <w:t>Állapotmérleg</w:t>
      </w:r>
      <w:proofErr w:type="spellEnd"/>
      <w:r w:rsidR="00430910" w:rsidRPr="00734DC3">
        <w:rPr>
          <w:rFonts w:cs="Times New Roman"/>
        </w:rPr>
        <w:t xml:space="preserve">, </w:t>
      </w:r>
      <w:proofErr w:type="spellStart"/>
      <w:r w:rsidR="00734DC3" w:rsidRPr="00734DC3">
        <w:rPr>
          <w:rFonts w:cs="Times New Roman"/>
        </w:rPr>
        <w:t>Eredménymérleg</w:t>
      </w:r>
      <w:proofErr w:type="spellEnd"/>
      <w:r w:rsidR="00430910" w:rsidRPr="00734DC3">
        <w:rPr>
          <w:rFonts w:cs="Times New Roman"/>
        </w:rPr>
        <w:t xml:space="preserve"> </w:t>
      </w:r>
      <w:proofErr w:type="spellStart"/>
      <w:r w:rsidR="00734DC3" w:rsidRPr="00734DC3">
        <w:rPr>
          <w:rFonts w:cs="Times New Roman"/>
        </w:rPr>
        <w:t>és</w:t>
      </w:r>
      <w:proofErr w:type="spellEnd"/>
      <w:r w:rsidR="00734DC3" w:rsidRPr="00734DC3">
        <w:rPr>
          <w:rFonts w:cs="Times New Roman"/>
        </w:rPr>
        <w:t xml:space="preserve"> </w:t>
      </w:r>
      <w:proofErr w:type="spellStart"/>
      <w:r w:rsidR="00734DC3" w:rsidRPr="00734DC3">
        <w:rPr>
          <w:rFonts w:cs="Times New Roman"/>
        </w:rPr>
        <w:t>Készpénzforgalom</w:t>
      </w:r>
      <w:proofErr w:type="spellEnd"/>
      <w:r w:rsidR="00734DC3" w:rsidRPr="00734DC3">
        <w:rPr>
          <w:rFonts w:cs="Times New Roman"/>
        </w:rPr>
        <w:t xml:space="preserve"> </w:t>
      </w:r>
      <w:proofErr w:type="spellStart"/>
      <w:r w:rsidR="00734DC3" w:rsidRPr="00734DC3">
        <w:rPr>
          <w:rFonts w:cs="Times New Roman"/>
        </w:rPr>
        <w:t>jelentése</w:t>
      </w:r>
      <w:proofErr w:type="spellEnd"/>
      <w:r w:rsidR="00734DC3" w:rsidRPr="00734DC3">
        <w:rPr>
          <w:rFonts w:cs="Times New Roman"/>
        </w:rPr>
        <w:t xml:space="preserve"> a 2025-ös </w:t>
      </w:r>
      <w:proofErr w:type="spellStart"/>
      <w:r w:rsidR="00734DC3" w:rsidRPr="00734DC3">
        <w:rPr>
          <w:rFonts w:cs="Times New Roman"/>
        </w:rPr>
        <w:t>évben</w:t>
      </w:r>
      <w:proofErr w:type="spellEnd"/>
      <w:r w:rsidR="00430910" w:rsidRPr="00734DC3">
        <w:rPr>
          <w:rFonts w:cs="Times New Roman"/>
        </w:rPr>
        <w:t xml:space="preserve"> </w:t>
      </w:r>
      <w:bookmarkEnd w:id="8"/>
      <w:bookmarkEnd w:id="9"/>
    </w:p>
    <w:p w14:paraId="6044029F" w14:textId="77777777" w:rsidR="00734DC3" w:rsidRPr="00734DC3" w:rsidRDefault="00734DC3" w:rsidP="00734DC3">
      <w:pPr>
        <w:rPr>
          <w:lang w:val="hu-HU"/>
        </w:rPr>
      </w:pPr>
    </w:p>
    <w:p w14:paraId="2C2576F6" w14:textId="77777777" w:rsidR="00D02F83" w:rsidRPr="00FA465D" w:rsidRDefault="00734DC3" w:rsidP="004309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ÁLLAPOTMÉRLEG 2025.</w:t>
      </w:r>
      <w:r w:rsidR="00430910" w:rsidRPr="00FA465D">
        <w:rPr>
          <w:rFonts w:ascii="Times New Roman" w:hAnsi="Times New Roman" w:cs="Times New Roman"/>
          <w:b/>
          <w:sz w:val="24"/>
          <w:szCs w:val="24"/>
          <w:lang w:val="sr-Cyrl-RS"/>
        </w:rPr>
        <w:t>31. (5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. sz. Melléklet</w:t>
      </w:r>
      <w:r w:rsidR="00430910" w:rsidRPr="00FA465D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3B5134" w:rsidRPr="00FA465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3451961B" w14:textId="77777777" w:rsidR="003A62A7" w:rsidRPr="00734DC3" w:rsidRDefault="003B5134" w:rsidP="003B513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hu-HU"/>
        </w:rPr>
      </w:pPr>
      <w:r w:rsidRPr="00FA465D">
        <w:rPr>
          <w:rFonts w:ascii="Times New Roman" w:hAnsi="Times New Roman" w:cs="Times New Roman"/>
          <w:sz w:val="18"/>
          <w:szCs w:val="18"/>
          <w:lang w:val="sr-Cyrl-RS"/>
        </w:rPr>
        <w:t xml:space="preserve">       </w:t>
      </w:r>
      <w:r w:rsidR="003A62A7" w:rsidRPr="00FA465D">
        <w:rPr>
          <w:rFonts w:ascii="Times New Roman" w:hAnsi="Times New Roman" w:cs="Times New Roman"/>
          <w:sz w:val="18"/>
          <w:szCs w:val="18"/>
          <w:lang w:val="sr-Cyrl-RS"/>
        </w:rPr>
        <w:t xml:space="preserve">000 </w:t>
      </w:r>
      <w:r w:rsidR="00734DC3">
        <w:rPr>
          <w:rFonts w:ascii="Times New Roman" w:hAnsi="Times New Roman" w:cs="Times New Roman"/>
          <w:sz w:val="18"/>
          <w:szCs w:val="18"/>
          <w:lang w:val="hu-HU"/>
        </w:rPr>
        <w:t>dinárban</w:t>
      </w:r>
    </w:p>
    <w:tbl>
      <w:tblPr>
        <w:tblW w:w="11041" w:type="dxa"/>
        <w:tblInd w:w="118" w:type="dxa"/>
        <w:tblLook w:val="04A0" w:firstRow="1" w:lastRow="0" w:firstColumn="1" w:lastColumn="0" w:noHBand="0" w:noVBand="1"/>
      </w:tblPr>
      <w:tblGrid>
        <w:gridCol w:w="1516"/>
        <w:gridCol w:w="4020"/>
        <w:gridCol w:w="880"/>
        <w:gridCol w:w="1166"/>
        <w:gridCol w:w="1240"/>
        <w:gridCol w:w="1180"/>
        <w:gridCol w:w="1266"/>
      </w:tblGrid>
      <w:tr w:rsidR="00734DC3" w:rsidRPr="00D02F83" w14:paraId="7A4725F2" w14:textId="77777777" w:rsidTr="00EC5729">
        <w:trPr>
          <w:trHeight w:val="525"/>
        </w:trPr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F86260" w14:textId="77777777" w:rsidR="00734DC3" w:rsidRPr="00D02F83" w:rsidRDefault="00734DC3" w:rsidP="00734D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Számlarend, számla</w:t>
            </w:r>
          </w:p>
        </w:tc>
        <w:tc>
          <w:tcPr>
            <w:tcW w:w="4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E2CB2D" w14:textId="77777777" w:rsidR="00734DC3" w:rsidRPr="00D02F83" w:rsidRDefault="00734DC3" w:rsidP="00734D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H E L Y R E N D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995012" w14:textId="77777777" w:rsidR="00734DC3" w:rsidRPr="00D02F83" w:rsidRDefault="00734DC3" w:rsidP="00734D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AAF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2A18A65" w14:textId="77777777" w:rsidR="00734DC3" w:rsidRPr="00D02F83" w:rsidRDefault="00734DC3" w:rsidP="00734D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ÖSSZEG</w:t>
            </w:r>
          </w:p>
        </w:tc>
      </w:tr>
      <w:tr w:rsidR="00D02F83" w:rsidRPr="00D02F83" w14:paraId="52D15618" w14:textId="77777777" w:rsidTr="00EC5729">
        <w:trPr>
          <w:trHeight w:val="600"/>
        </w:trPr>
        <w:tc>
          <w:tcPr>
            <w:tcW w:w="1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7AC47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4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8E0E7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8F834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26A726" w14:textId="77777777" w:rsidR="00D02F83" w:rsidRPr="00D02F83" w:rsidRDefault="00734DC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2025.03.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31.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E748DB" w14:textId="77777777" w:rsidR="00D02F83" w:rsidRPr="00D02F83" w:rsidRDefault="00565C0B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2025.06.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30.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2AA30" w14:textId="77777777" w:rsidR="00D02F83" w:rsidRPr="00D02F83" w:rsidRDefault="00565C0B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2025.09.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30.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A7C8DB" w14:textId="77777777" w:rsidR="00D02F83" w:rsidRPr="00D02F83" w:rsidRDefault="00565C0B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2025.12.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6AE0E87F" w14:textId="77777777" w:rsidTr="00EC5729">
        <w:trPr>
          <w:trHeight w:val="660"/>
        </w:trPr>
        <w:tc>
          <w:tcPr>
            <w:tcW w:w="1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0BD12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4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23A07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8D3E4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25B842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1A7B25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F2F2A3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339E5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D02F83" w:rsidRPr="00D02F83" w14:paraId="795C98C3" w14:textId="77777777" w:rsidTr="00EC5729">
        <w:trPr>
          <w:trHeight w:val="454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4435F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0D718E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E2228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3E7D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F1150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111D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D69D4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</w:t>
            </w:r>
          </w:p>
        </w:tc>
      </w:tr>
      <w:tr w:rsidR="00EC5729" w:rsidRPr="00D02F83" w14:paraId="0F5D9E4B" w14:textId="77777777" w:rsidTr="00EC5729">
        <w:trPr>
          <w:trHeight w:val="720"/>
        </w:trPr>
        <w:tc>
          <w:tcPr>
            <w:tcW w:w="1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673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F59C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AKTÍVA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43DE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7DE2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13A3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3C3A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85857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5930FB7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E4CF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C19B2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A. JEGYZETT BE NEM FIZETETT TŐKE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2735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FBAD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2CC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2208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C61C1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531181E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C10B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A52CA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B. ÁLLANDÓ VAGYON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(0003 + 0009 + 0017 + 0018 + 0028)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6D11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06B0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2,129,290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69A4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2,097,320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A3CA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2,071,252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C509B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2,041,230</w:t>
            </w:r>
          </w:p>
        </w:tc>
      </w:tr>
      <w:tr w:rsidR="00D02F83" w:rsidRPr="00D02F83" w14:paraId="0C02D52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2248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06188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I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IMMATERIÁLIS VAGYON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(0004 + 0005 + 0006 + 0007 + 0008)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A560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235A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1716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7801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DAA54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696</w:t>
            </w:r>
          </w:p>
        </w:tc>
      </w:tr>
      <w:tr w:rsidR="00EC5729" w:rsidRPr="00D02F83" w14:paraId="0EAFA65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9176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2E3FE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Fejlesztési befektetések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1558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9DB4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D189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539B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4DC2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6C1EBA6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DBC2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011, 012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764B3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2. Koncessziók, találmányok, licencek, áru és szolgáltatási márkák, szoftver és más jogok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F2D0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E2A2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3C2C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4375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0CDA4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696</w:t>
            </w:r>
          </w:p>
        </w:tc>
      </w:tr>
      <w:tr w:rsidR="00EC5729" w:rsidRPr="00D02F83" w14:paraId="69C7D8F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298E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9D54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3. Goodwill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0570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7E4F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7926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8359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1C8FD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3977687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5B9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 xml:space="preserve">015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2AF75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Immateriális vagyon leasingre és immateriális vagyon előkészületben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2022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98C8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0E24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558F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13DFA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5CE019D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FD85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D758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Immateriális javakra adott előlegek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43A1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5463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9F3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0261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4359F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22543609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6D7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DEFFB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INGATLANOK, GÉPEK ÉS ESZKÖZÖK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(0010 + 0011 + 0012 + 0013 + 0014 + 0015 + 0016)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C6A6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A61F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2,128,067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DCA5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2,096,290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8B56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2,070,376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E376E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2,040,534</w:t>
            </w:r>
          </w:p>
        </w:tc>
      </w:tr>
      <w:tr w:rsidR="00EC5729" w:rsidRPr="00D02F83" w14:paraId="6658BBF9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9B5C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020, 021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EC00C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Telkek és építési objektumok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A6DC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1D72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1,463,210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738F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1,453,897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096F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1,443,643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BA57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1,434,943</w:t>
            </w:r>
          </w:p>
        </w:tc>
      </w:tr>
      <w:tr w:rsidR="00EC5729" w:rsidRPr="00D02F83" w14:paraId="256CCFB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01A3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9C8BB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Berendezések és eszközök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67C3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8DC8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664,857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0A22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642,393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A533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626,733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88428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605,591</w:t>
            </w:r>
          </w:p>
        </w:tc>
      </w:tr>
      <w:tr w:rsidR="00EC5729" w:rsidRPr="00D02F83" w14:paraId="4CD9191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992C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1647E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Ingatlan-beruházások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8FB1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52F2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E621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65A1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DBB5C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153236" w:rsidRPr="00D02F83" w14:paraId="7E87EDA4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35421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025 és 027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3D3E" w14:textId="77777777" w:rsidR="00153236" w:rsidRPr="00D02F83" w:rsidRDefault="00153236" w:rsidP="0015323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Ingatlanok, berendezések és eszközök leasingre és ingatlanok, berendezések és eszközök előkészületben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D69C3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F2972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5B875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22344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BFBB79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153236" w:rsidRPr="00D02F83" w14:paraId="225A8AE9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A0DE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026 és 028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C3AE5" w14:textId="77777777" w:rsidR="00153236" w:rsidRPr="00D02F83" w:rsidRDefault="00153236" w:rsidP="0015323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Egyéb ingatlanok, berendezések és eszközök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és befektetések más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 xml:space="preserve">ingatlanába, berendezéseibe és eszközeibe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C194B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30B43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4124E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F3C09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F0F4B" w14:textId="77777777" w:rsidR="00153236" w:rsidRPr="00D02F83" w:rsidRDefault="00153236" w:rsidP="001532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25220C0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FDE3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029(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C2F2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6. Előlegek ingatlanokra, berendezésekre és eszközökre belföldön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C904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725B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ED35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EA61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A6B95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65D794D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49AA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029(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A2ED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7. Előlegek ingatlanokra, berendezésekre és eszközökre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0490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E265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2F76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9418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4359C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3A4D10F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A1E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DD68F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III.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BIOLÓGIAI ESZKÖZÖK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D1C4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2414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51A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0256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86B15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0F5925D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E74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04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9A1E8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IV.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HOSSZÚ LEJÁRATÚ PÉNZÜGYI KIHELYEZÉSEK ÉS HOSSZÚTÁVÚ KERESETEK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(0019 + 0020 + 0021 + 0022 + 0023 + 0024 + 0025 + 0026 + 0027)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523C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BB6E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5B68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852B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5A82D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72BB7324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DF03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041(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042(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45308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Jogi személyek tőkerészvétele (kivéve azokat a tőkerészvételeket melyek a részvétel módszerével kerülnek értékelésre)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21B7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4A1F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62C4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CF4A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71D31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1CBD928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13D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041(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042(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8210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Tőkerészvételek melyek a részvétel módszerével kerülnek értékelésre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D80E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7A0C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07B6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A778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286BD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70FEC38E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B688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043, 050(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051(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636A5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Hosszútávú befektetések anyavállalatok, leányvállalatok és egyéb kapcsolt vállalatokkal az országban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B40D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35D5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06F0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F4D2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FEEE0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6732A0B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11B3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050(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051(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D0356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Hosszútávú befektetések anyavállalatok, leányvállalatok és egyéb kapcsolt vállalatokkal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5E0A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8E59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C0FF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E6A1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A83CD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76F5344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CE83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053(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68936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Hosszútávú befektetések (hitelek és kölcsönök) belföldön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AABA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88AC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19F7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016A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93321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40305BC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9FA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053(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3445A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6. Hosszútávú befektetések (hitelek és kölcsönök)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1E82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396C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D1BA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9AB3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A9E12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3071FB0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DD8C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046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325CF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7. Hosszútávú pénzügyi befektetések (amortizált bekerülési értéken értékelt értékpapírok)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E614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6839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1E99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AAA6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942B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6658582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992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5ECB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8.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Visszavásárolt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saját részvények és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visszavásárolt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saját részesedések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6467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B4B2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003C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D712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AB0E8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32733D1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BDD7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048, 052, 054, 055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056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EDC7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9. Egyéb hosszú lejáratú pénzügyi kihelyezések és egyéb hosszú lejáratú követelések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0A7D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38D9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BB35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B25F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4CFC2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4C270B7E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6C2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4BA42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V. HOSSZÚTÁVÚ AKTÍV IDŐBELI ELHATÁROLÁSOK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73D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B786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67A6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1C43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E137D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6D6CC747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0ADF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E208F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V.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HALASZTOTT ADÓ ESZKÖZÖK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4139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1966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3A68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7D92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D2F77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1,550</w:t>
            </w:r>
          </w:p>
        </w:tc>
      </w:tr>
      <w:tr w:rsidR="00D02F83" w:rsidRPr="00D02F83" w14:paraId="6232514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5E55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BAEFE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G.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FORGÓTŐKE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(0031 + 0037 + 0038 + 0044 + 0048 + 0057 + 0058)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51A3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ABFE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65,964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1BB6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85,193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ED26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79,147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DB9D6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74,347</w:t>
            </w:r>
          </w:p>
        </w:tc>
      </w:tr>
      <w:tr w:rsidR="00D02F83" w:rsidRPr="00D02F83" w14:paraId="7F52848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52154" w14:textId="77777777" w:rsidR="00D02F83" w:rsidRPr="006F3EAA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 xml:space="preserve"> о</w:t>
            </w:r>
            <w:proofErr w:type="spellStart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sztály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proofErr w:type="gram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 14</w:t>
            </w:r>
            <w:proofErr w:type="gramEnd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számlacsoportot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C7C1E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TARTALÉKOK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(0032 + 0033 + 0034 + 0035 + 0036)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2544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714C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52E5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18,318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EEEA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4,268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A782D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4,399</w:t>
            </w:r>
          </w:p>
        </w:tc>
      </w:tr>
      <w:tr w:rsidR="00EC5729" w:rsidRPr="00D02F83" w14:paraId="3C1AB3A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44CB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028E6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1. Anyag, tartalék alkatrészek, szerszám és irodai eszközök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DFBA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B6E4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7,147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1D63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9,161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38F3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2,208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AAE4D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1,699</w:t>
            </w:r>
          </w:p>
        </w:tc>
      </w:tr>
      <w:tr w:rsidR="00EC5729" w:rsidRPr="00D02F83" w14:paraId="0F969CA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C39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11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12FC0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2. Befejezetlen termelés és szolgáltatások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1C5E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2BB2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8,699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2F83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8,699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984D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1AEA2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1,600</w:t>
            </w:r>
          </w:p>
        </w:tc>
      </w:tr>
      <w:tr w:rsidR="00EC5729" w:rsidRPr="00D02F83" w14:paraId="6324B34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4D0D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CB2F3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Árú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A153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D432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5733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245E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313E0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57C76D6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BCB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150, 152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154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751E2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Tartalékokra és szolgáltatásokra kifizetett előlegek belföldön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D14A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F3F4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BB8D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E404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35DF6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1,100</w:t>
            </w:r>
          </w:p>
        </w:tc>
      </w:tr>
      <w:tr w:rsidR="00EC5729" w:rsidRPr="00D02F83" w14:paraId="1D16CF3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D924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151, 153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155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0FFDD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Tartalékokra és szolgáltatásokra kifizetett előlegek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48DD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3233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9C25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1CF5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CBEB8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7D864DE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7530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937A5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II. ELADÁSRA SZÁNT ÁLLANDÓ ESZKÖZÖK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8715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0B32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5C0E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525D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08B7F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2F7E30F4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87D1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32508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ÉRTÉKESÍTÉSBŐL SZÁRMAZÓ KÖVETELÉSEK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(0039 + 0040 + 0041 + 0042 + 0043)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089A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DE58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15,741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0F7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26,750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FB89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18,220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98944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17,893</w:t>
            </w:r>
          </w:p>
        </w:tc>
      </w:tr>
      <w:tr w:rsidR="00EC5729" w:rsidRPr="00D02F83" w14:paraId="64DB21C6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D87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4D5DA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Követelések a belföldi vásárlóktól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CBB6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E228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15,741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F733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26,750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45E4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18,220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5173F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17,893</w:t>
            </w:r>
          </w:p>
        </w:tc>
      </w:tr>
      <w:tr w:rsidR="00EC5729" w:rsidRPr="00D02F83" w14:paraId="41896C6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B8E9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BCCE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Követelések a külföldi vásárlóktól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A054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9317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C40D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FFC9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FA75E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49789B2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10E60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200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202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159FC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Követelések az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anyaválalattól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, összekötött és egyéb összekötött személyektől belföldön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5DB9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6B8F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234D7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211E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55465A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6E6FC66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5D4D5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201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ADCC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Követelések az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anyaválalattól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, összekötött és egyéb összekötött személyektől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22A5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7DD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C3F8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F143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81FF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EC5729" w:rsidRPr="00D02F83" w14:paraId="7ABFAB6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A948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206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049A0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Egyéb követelések értékesítés alapján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51F0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4D15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1045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FDAB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75796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43973B86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05F3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21, 22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1D377" w14:textId="77777777" w:rsidR="00D02F83" w:rsidRPr="00D02F83" w:rsidRDefault="00EC5729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IV. EGYÉB RÖVIDTÁVÚ KÖVETELÉSEK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(0045 + 0046 + 0047)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A5A3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2DB1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30,489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C2AF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24,838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A351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32,738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7416B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32,376</w:t>
            </w:r>
          </w:p>
        </w:tc>
      </w:tr>
      <w:tr w:rsidR="00EC5729" w:rsidRPr="00D02F83" w14:paraId="4A5501D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36F81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21, 22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223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224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969F4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Egyéb követelések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2710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27D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30,477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E13D8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24,654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BEEAF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32,539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005F4E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32,274</w:t>
            </w:r>
          </w:p>
        </w:tc>
      </w:tr>
      <w:tr w:rsidR="00EC5729" w:rsidRPr="00D02F83" w14:paraId="197F7A4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53C8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0A8B8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Túlfizetett jövedelemadó követelések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556DD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222B9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ABCC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98A5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3C25B6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</w:t>
            </w:r>
          </w:p>
        </w:tc>
      </w:tr>
      <w:tr w:rsidR="00EC5729" w:rsidRPr="00D02F83" w14:paraId="5A6D812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1DFD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5E95D" w14:textId="77777777" w:rsidR="00EC5729" w:rsidRPr="00D02F83" w:rsidRDefault="00EC5729" w:rsidP="00EC572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3. Egyéb adók és járulékok túlfizetésén alapuló követelések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8AF3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D50FC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8C30B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F3B44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615102" w14:textId="77777777" w:rsidR="00EC5729" w:rsidRPr="00D02F83" w:rsidRDefault="00EC5729" w:rsidP="00EC57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262DD27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FD32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4B59F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V. </w:t>
            </w:r>
            <w:r w:rsidR="00EC5729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RÖVIDTÁVÚ PÉNZÜGYI BEFEKTETÉSEK</w:t>
            </w:r>
            <w:r w:rsidR="00EC5729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(0049 + 0050 + 0051 + 0052 + 0053 + 0054 + 0055 + 0056)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8538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A2A4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5C35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37B5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3025F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28423A6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F251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071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1. Rövid távú hitelek és befektetések – anya- és leányvállaltok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F395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6DB5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8E58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9645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B860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CB2F60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826B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10588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2. Rövid távú hitelek és befektetések – más kapcsolt vállalatok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DF2D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A2A6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9746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37C1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CC750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377981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5F60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232, 234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CA2A5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 xml:space="preserve">3. Rövid távú hazai hitelek és kölcsönök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8529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4F24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F409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DE6E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10040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2082A265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C8C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233, 234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9399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4. Rövid távú külföldi hitelek és kölcsönök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D207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40EF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ECC0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53DF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82E3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38544B3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CB41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4BAF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5. Amortizált bekerülési értéken értékelt értékpapírok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5071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EFA1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C34D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5088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161C9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E14E645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7305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236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3088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6. Az eredménykimutatáson keresztül valós értéken értékelt pénzügyi eszközök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08A5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87A5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9EE5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942D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B5233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1509D3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2D77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1719C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7.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Visszavásárolt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saját részvények és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visszavásárolt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saját részesedések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450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5628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1C35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FA27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08A28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1DD841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18D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236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), 238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239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7DE5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8. Egyéb rövidtávú pénzügyi befektetések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07DD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8EED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3F8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1A3B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B35C0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136E0AA3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CF5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AD8D3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VI.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KÉSZPÉNZ ÉS KÉSZPÉNZ MEGFELELŐK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CE94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EEFD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B04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14,994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C4A9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06942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18,867</w:t>
            </w:r>
          </w:p>
        </w:tc>
      </w:tr>
      <w:tr w:rsidR="00DF1F40" w:rsidRPr="00D02F83" w14:paraId="45680EA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D5B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5F11F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VII. RÖVIDTÁVÚ AKTÍV IDŐBELI ELHATÁROLÁSOK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0271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7E4A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B07C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6FAF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F7D30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812</w:t>
            </w:r>
          </w:p>
        </w:tc>
      </w:tr>
      <w:tr w:rsidR="00D02F83" w:rsidRPr="00D02F83" w14:paraId="227FD063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63B3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96E37" w14:textId="77777777" w:rsidR="00D02F83" w:rsidRPr="00D02F83" w:rsidRDefault="006F3EAA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r w:rsidR="00DF1F40"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TELJES AKTÍVA = ÜZLETI VAGYON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(0001 + 0002 + 0029 + 0030)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5FC4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C613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2,196,804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AA65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2,184,063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C414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2,151,949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B038C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2,117,127</w:t>
            </w:r>
          </w:p>
        </w:tc>
      </w:tr>
      <w:tr w:rsidR="00D02F83" w:rsidRPr="00D02F83" w14:paraId="4674EA8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A3D7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57785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[</w:t>
            </w:r>
            <w:r w:rsidR="00DF1F40"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GY. MÉRLEGEN KÍVÜLI AKTÍVA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]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6E90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5B45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4337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6349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8D5EA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</w:tr>
      <w:tr w:rsidR="00D02F83" w:rsidRPr="00D02F83" w14:paraId="7CF8B997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74B2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A59BA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[</w:t>
            </w:r>
            <w:r w:rsidR="00DF1F40"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PASSZÍVA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]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1108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3203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6F74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8515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B4DFC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19FA0463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C4D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ACF2" w14:textId="77777777" w:rsidR="00D02F83" w:rsidRPr="00D02F83" w:rsidRDefault="00DF1F40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A. TŐKE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(0402 + 0403 + 0404 + 0405 + 0406 - 0407 + 0408 + 0411 - 0412) ≥ 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A6EB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75D0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8552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82FF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3,056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D5967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840</w:t>
            </w:r>
          </w:p>
        </w:tc>
      </w:tr>
      <w:tr w:rsidR="00DF1F40" w:rsidRPr="00D02F83" w14:paraId="7F3ACF8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7037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30,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306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B9F61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I. ALAPTŐKE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E0ED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870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507E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E475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33EDE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84</w:t>
            </w:r>
          </w:p>
        </w:tc>
      </w:tr>
      <w:tr w:rsidR="00DF1F40" w:rsidRPr="00D02F83" w14:paraId="6D8DB903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907C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C0F9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II. JEGYZETT BE NEM FIZETETT TŐKE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E294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38A4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D743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FCCA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B9F8E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D43743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F89C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62B8E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III. KIADÁSI PRÉMIUM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1B55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67A6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2E3A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3DEB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94385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536CC2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7A5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BC6E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IV. TARTALÉKOK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98D1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58B2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8706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CBDF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6170F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45ABE934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3D980" w14:textId="77777777" w:rsidR="00DF1F40" w:rsidRPr="00D02F83" w:rsidRDefault="00DE539B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330 és kereseti szaldó, számlák: 331,332, 333, 334, 335, 336 és 337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BE6C9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V. POZITÍV ÁTÉRÍTÉSI TARTALÉK ÉS NEM MEGVALÓSÍTOTT EREDMÉNY A PÉNZÜGYI ESZKÖZÖK ÉS AZ EGYÉB ÁTFOGÓ EREDMÉNY ÖSSZETEVŐI ALAPJÁN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153F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FAF6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8FFD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C043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AB0C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5A20AB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4ADA" w14:textId="77777777" w:rsidR="00DF1F40" w:rsidRPr="00DE539B" w:rsidRDefault="00DE539B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Kereseti szaldó számlák 331, 332, 333, 334, 335, 336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337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A7AAA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VI. NEM MEGVALÓSÍTOTT VESZTESÉGEK A PÉNZÜGYI ESZKÖZÖK ÉS AZ EGYÉB ÁTFOGÓ EREDMÉNY ÖSSZETEVŐI ALAPJÁN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0B42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B573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EA5A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630D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FB957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58C2AB7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2CEF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A1565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VII.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FELOSZTATLAN NYERESÉG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(0409 + 0410)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3AAB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9255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9716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2,402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0B2F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2,972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5DB3A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756</w:t>
            </w:r>
          </w:p>
        </w:tc>
      </w:tr>
      <w:tr w:rsidR="00DF1F40" w:rsidRPr="00D02F83" w14:paraId="7274668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805B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FF407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korábbi évek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eredménytartaléka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1936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93C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30B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2,402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D17D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2,560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68AAF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444</w:t>
            </w:r>
          </w:p>
        </w:tc>
      </w:tr>
      <w:tr w:rsidR="00DF1F40" w:rsidRPr="00D02F83" w14:paraId="16CD3E3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555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04C8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 xml:space="preserve">folyó év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eredménytartaléka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4304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DFDB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A7BF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1A41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C0000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312</w:t>
            </w:r>
          </w:p>
        </w:tc>
      </w:tr>
      <w:tr w:rsidR="00DF1F40" w:rsidRPr="00D02F83" w14:paraId="67AF05B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9B17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A972B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VIII. RÉSZESEDÉSEK IRÁNYÍTÓI JOGOK NÉLKÜL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6448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EFAA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3BBA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3CD3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848A0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1865C27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BA7B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D9D40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IX. VESZTESÉG (0413 + 0414)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6799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276E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97EC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14,657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1448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DC2C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C22441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A3AC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DD2D0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1. Korábbi évek vesztesége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D4C5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6196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8FA3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4684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4214B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3703F6F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A1CD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21849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2. Folyó évi veszteség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A85B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92F4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7703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14,657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7C08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919B6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4765D663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64A2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8A87F" w14:textId="77777777" w:rsidR="00D02F83" w:rsidRPr="00D02F83" w:rsidRDefault="00DF1F40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B.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HOSSZÚ LEJÁRATÚ CÉLTARTALÉKOK ÉS KÖTELEZETTSÉGEK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(0416 + 0420 + 0428)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4C53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8CF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6BBD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149E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9DD79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1C9F0814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E75D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ADBAB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HOSSZÚ TÁVÚ CÉLTARTALÉKOK</w:t>
            </w:r>
            <w:r w:rsidR="00DF1F40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(0417+0418+0419)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A1BE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DD65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3DA5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CDBB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7571E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4FFD42D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5AF5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404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4B92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Tartalékok az alkalmazottaknak járó térítésekre és más juttatásaira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F11F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1D91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1704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D9E2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19EF4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6FFAC6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A406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53A0F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Költségtartalékok garanciaidőn belül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1235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5D54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3539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9AE8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6A3EF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47C59E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D21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40,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400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6F6A1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Egyéb hosszú távú céltartalékok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0476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FBD6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26F8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DC76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4815E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52CAB77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2458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2AFAD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II.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HOSSZÚ TÁVÚ KÖTELEZETTSÉGEK</w:t>
            </w:r>
            <w:r w:rsidR="00DF1F40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(0421 + 0422 + 0423 + 0424 + 0425 + 0426 + 0427)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A52F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CD24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AADE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E49C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E1A02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003008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C1C6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A77A8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Tőkére váltható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D328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7943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D1C6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6836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CB583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0E9CFFC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314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411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412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CBD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Anyavállalatok és leányvállalatok iránti hosszútávú kölcsön és más kötelezettségek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belföldön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C0C5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2D5E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C67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EFBC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1DE9B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153144F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5D4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411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412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C2ACE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Anyavállalatok és leányvállalatok iránti hosszútávú kölcsön és más kötelezettségek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2F06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DC23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16CB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35D3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4B4F6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8A8747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3DF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414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416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6962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4. Hosszú lejáratú hitelek, kölcsönök és lízing kötelezettségek az országban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A68E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8060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BB0F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050E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1C02E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16AA1726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8098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415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416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33711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5. Hosszú lejáratú hitelek, kölcsönök és lízing kötelezettségek az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4870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C068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4639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D177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BAA71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7D013E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6B9D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426F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6. A kibocsátott értékpapírokkal kapcsolatos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71AC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C4B9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BE7B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65DB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65C1F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0B16F54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3F1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64707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7. Egyéb hosszú lejáratú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F79B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D0E5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CD80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97BD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917A8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0D0B5D5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B482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498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495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AF673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PASSZÍV IDŐBELI ELHATÁROLÁSOK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D792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DFC8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C95D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D1CB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F285F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29E6A346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93E1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067AD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V.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HALASZTOTT ADÓKÖTELEZETTSÉG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637D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8B40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E6B1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F64A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95ABA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1B642422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6F1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495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CF48A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G. HOSSZÚTÁVÚ ELHALASZTOTT JÖVEDELEM ÉS A KIFIZETETT DONÁCIÓK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E1F8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C969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2,139,525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A3E8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2,107,536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9DC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2,071,252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5BBCB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2,041,230</w:t>
            </w:r>
          </w:p>
        </w:tc>
      </w:tr>
      <w:tr w:rsidR="00D02F83" w:rsidRPr="00D02F83" w14:paraId="72320F79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AE9C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7E87C" w14:textId="77777777" w:rsidR="00D02F83" w:rsidRPr="00D02F83" w:rsidRDefault="00DF1F40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D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. RÖVID LEJÁRATÚ FENNTARTÁSOK ÉS RÖVID LEJÁRATÚ KÖTELEZETTSÉGEK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(0432 + 0433 + 0441 + 0442 + 0449 + 0453 + 0454)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ED1D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5C59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78,610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9A4B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88,698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1EF0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77,641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0BCFD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75,057</w:t>
            </w:r>
          </w:p>
        </w:tc>
      </w:tr>
      <w:tr w:rsidR="00D02F83" w:rsidRPr="00D02F83" w14:paraId="4F48684E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8C0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0676B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RÖVID LEJÁRATÚ FENNTARTÁSOK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C584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35E8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F415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B1CB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2A994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1B951F55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654E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42,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D55D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II.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RÖVID LEJÁRATÚ KÖTELEZETTSÉGEK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(0434 + 0435 + 0436 + 0437 + 0438 + 0439 + 0440)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02F4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245C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BC9B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67D4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D1A43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49BFEC9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FBB7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420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421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6EDC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Anya- és leányvállalatoktól, valamint más kapcsolt személyektől kapott rövid lejáratú hitelek belföldön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C3A8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DAA4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A34D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A0E2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6D8CD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280D97F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34AD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420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421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A337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Anya- és leányvállalatoktól, valamint más kapcsolt személyektől kapott rövid lejáratú hitelek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4C8D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91EC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E366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A926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EF94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E1AFBB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BDF1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422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424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425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429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A083E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3. A belföldi bankoktól eltérő személyektől származó hiteleken és kölcsönökön alapuló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ADD4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8EEA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9278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F622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F55DC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0317EE54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8BC8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422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424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425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429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87B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4. Belföldi banki hiteleken alapuló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38CC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CBBB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8F90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71E5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23FFC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1B5B24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EC41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423, 424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), 425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429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65DD5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5. Hitelek, kölcsönök és kötelezettségek külföldről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AA84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71F0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D80C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2C94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1FB6D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8EE2A8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5A17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313E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6. Rövid lejáratú értékpapírokkal kapcsolatos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DD74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8FB7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3C5F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D93E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00E21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A07030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344C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2732B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7. Pénzügyi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derivatívákon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alapuló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8E92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631C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13FD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B080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90B89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220D4EE9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AF80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A2D5E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III. KAPOTT ELŐLEGEK, LETÉTEK ÉS KAUCIÓK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B163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EFB4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A49A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85F5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7F488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6CD3138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9168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43,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17F92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IV.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ÜGYVITELI KÖTELEZETTSÉGEK</w:t>
            </w:r>
            <w:r w:rsidR="00DF1F40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(0443 + 0444 + 0445 + 0446 + 0447 + 0448)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7F81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5E52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36,643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4A54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46,936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4FFF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26,702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0C6D8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32,080</w:t>
            </w:r>
          </w:p>
        </w:tc>
      </w:tr>
      <w:tr w:rsidR="00DF1F40" w:rsidRPr="00D02F83" w14:paraId="4BF3CC5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2394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431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C3B07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kötelezettségek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Beszállítók – anyavállalatok és leányvállalatok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, más kapcsolt jogi személyekkel szemben belföldön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1341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91BB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8604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2F4E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2A7C6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633726E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2292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432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17BF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kötelezettségek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Beszállítók – anyavállalatok és leányvállalatok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, más kapcsolt jogi személyekkel szemben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D481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344F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A854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91B0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CE30E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178ED0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022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435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77007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Kötelezettségek a beszállítókkal szemben belföldön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6D5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BC62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36,643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D4DB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46,936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C0C6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26,702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947C8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32,080</w:t>
            </w:r>
          </w:p>
        </w:tc>
      </w:tr>
      <w:tr w:rsidR="00DF1F40" w:rsidRPr="00D02F83" w14:paraId="142A7370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9032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97AA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4. Kötelezettségek a beszállítókkal szemben külföldön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5FEB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9A7E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AC7DE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27B06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E653D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1DE93E78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429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439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74F7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Kötelezettség a váltókból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4FBB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9D9C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54F0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5E3A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BAB61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72DD9E7C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E437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439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EAC61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6.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Egyéb ügyvitelből eredő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7ED0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C7BF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C471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0E69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8B44D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19C3A559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5F0D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44,45,46,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467, 47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509E6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V. </w:t>
            </w:r>
            <w:r w:rsidR="00DF1F40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EGYÉB RÖVID LEJÁRATÚ KÖTELEZETTSÉGEK</w:t>
            </w:r>
            <w:r w:rsidR="00DF1F40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(0450 + 0451 + 0452)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9935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597A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11,318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83DA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16,819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23B4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13,479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183C0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12,813</w:t>
            </w:r>
          </w:p>
        </w:tc>
      </w:tr>
      <w:tr w:rsidR="00DF1F40" w:rsidRPr="00D02F83" w14:paraId="5361F13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B01C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44, 45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46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467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0859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Egyéb rövid lejáratú kötelezettségek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D0063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491B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10,935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7276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14,672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0988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12,353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37D13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12,314</w:t>
            </w:r>
          </w:p>
        </w:tc>
      </w:tr>
      <w:tr w:rsidR="00DF1F40" w:rsidRPr="00D02F83" w14:paraId="0868A071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0FC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47,48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3563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Áfából és egyéb közteherből eredő kötelezettségek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EE69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1F21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1737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8440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275EB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499</w:t>
            </w:r>
          </w:p>
        </w:tc>
      </w:tr>
      <w:tr w:rsidR="00DF1F40" w:rsidRPr="00D02F83" w14:paraId="4ED8941A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D75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5A2C4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3. Jövedelemadó alapú kötelezettségek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1F17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9989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0507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CD7FB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66625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2D99333F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68F1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427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84C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VI. ÉRTÉKESÍTÉSRE SZÁNT ESZKÖZÖN ALAPULÓ KÖTELEZETTSÉGEK ÉS MEGSZÜNTETT VÁLLALKOZÁS ESZKÖZEI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AE0E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3541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CC89A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866C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0CC2C7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F1F40" w:rsidRPr="00D02F83" w14:paraId="5ADB866D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FC164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49 (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rész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498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AFA70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VII. RÖVIDTÁVÚ PASSZÍV IDŐBELI ELHATÁROLÁSOK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65DC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7580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30,649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8F71C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24,943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CBC9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37,460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FC01BD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30,164</w:t>
            </w:r>
          </w:p>
        </w:tc>
      </w:tr>
      <w:tr w:rsidR="00D02F83" w:rsidRPr="00D02F83" w14:paraId="3831E883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EA7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0CDC" w14:textId="77777777" w:rsidR="00D02F83" w:rsidRPr="00D02F83" w:rsidRDefault="00DF1F40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GY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TŐKE FELETTI VESZTESÉG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(0415 + 0429 + 0430 + 0431 - 0059) ≥ 0 = 0407 + 0412 - 0402 - 0403 - 0404 - 0405 - 0406 - 0408 - 0411) ≥ 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A12C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F921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21,331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3895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12,171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8AF6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DE5A1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51886606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1B51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E1D55" w14:textId="77777777" w:rsidR="00D02F83" w:rsidRPr="00D02F83" w:rsidRDefault="00DF1F40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E. PASSZÍVA ÖSSZESEN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(0401 + 0415 + 0429 + 0430 + 0431 - 0455)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8333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105E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2,196,804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BD7E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2,184,063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70EE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2,151,949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43F7D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2,117,127</w:t>
            </w:r>
          </w:p>
        </w:tc>
      </w:tr>
      <w:tr w:rsidR="00DF1F40" w:rsidRPr="00D02F83" w14:paraId="4697F9BB" w14:textId="77777777" w:rsidTr="00EC5729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C95F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2F8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en-US"/>
              </w:rPr>
              <w:t xml:space="preserve">ZS.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MÉRLEGEN KÍVÜLI PASSZÍVA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B5A95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0457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EBD21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A5AE8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2770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6BB8A9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4,164</w:t>
            </w:r>
          </w:p>
        </w:tc>
      </w:tr>
      <w:tr w:rsidR="00DF1F40" w:rsidRPr="00D02F83" w14:paraId="5666FC82" w14:textId="77777777" w:rsidTr="00EC5729">
        <w:trPr>
          <w:trHeight w:val="315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546452" w14:textId="77777777" w:rsidR="00DF1F40" w:rsidRPr="00D02F83" w:rsidRDefault="00DF1F40" w:rsidP="00DF1F4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976CD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6F8E95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DCA91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10C762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BDE8F9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9F615D" w14:textId="77777777" w:rsidR="00DF1F40" w:rsidRPr="00D02F83" w:rsidRDefault="00DF1F40" w:rsidP="00DF1F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14:paraId="47F1EB41" w14:textId="77777777" w:rsidR="006D146D" w:rsidRPr="00FA465D" w:rsidRDefault="006D146D" w:rsidP="0061486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  <w:lang w:val="sr-Cyrl-RS" w:eastAsia="en-GB"/>
        </w:rPr>
      </w:pPr>
    </w:p>
    <w:p w14:paraId="26DB0943" w14:textId="77777777" w:rsidR="005E5886" w:rsidRPr="00197588" w:rsidRDefault="005E5886" w:rsidP="005E588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hu-HU" w:eastAsia="en-GB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hu-HU" w:eastAsia="en-GB"/>
        </w:rPr>
        <w:t xml:space="preserve">A 2025-ös Állapotmérleg megváltoztatott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hu-HU" w:eastAsia="en-GB"/>
        </w:rPr>
        <w:t>helyrendejinek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hu-HU" w:eastAsia="en-GB"/>
        </w:rPr>
        <w:t xml:space="preserve"> indoklása</w:t>
      </w:r>
    </w:p>
    <w:p w14:paraId="3BFF115A" w14:textId="77777777" w:rsidR="0061486A" w:rsidRPr="00FA465D" w:rsidRDefault="0061486A" w:rsidP="0061486A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  <w:lang w:val="sr-Cyrl-RS" w:eastAsia="en-GB"/>
        </w:rPr>
      </w:pPr>
    </w:p>
    <w:p w14:paraId="43498482" w14:textId="77777777" w:rsidR="009A7A55" w:rsidRPr="00FA465D" w:rsidRDefault="005E5886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0002 </w:t>
      </w:r>
      <w:r w:rsidRPr="005E5886">
        <w:rPr>
          <w:rFonts w:ascii="Times New Roman" w:hAnsi="Times New Roman" w:cs="Times New Roman"/>
          <w:i/>
          <w:iCs/>
          <w:color w:val="222222"/>
          <w:sz w:val="24"/>
          <w:szCs w:val="24"/>
          <w:lang w:val="hu-HU"/>
        </w:rPr>
        <w:t xml:space="preserve">Állandó </w:t>
      </w:r>
      <w:proofErr w:type="gramStart"/>
      <w:r w:rsidRPr="005E5886">
        <w:rPr>
          <w:rFonts w:ascii="Times New Roman" w:hAnsi="Times New Roman" w:cs="Times New Roman"/>
          <w:i/>
          <w:iCs/>
          <w:color w:val="222222"/>
          <w:sz w:val="24"/>
          <w:szCs w:val="24"/>
          <w:lang w:val="hu-HU"/>
        </w:rPr>
        <w:t>vagyon</w:t>
      </w:r>
      <w:r>
        <w:rPr>
          <w:color w:val="222222"/>
          <w:lang w:val="sr-Cyrl-RS"/>
        </w:rPr>
        <w:t> 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-</w:t>
      </w:r>
      <w:proofErr w:type="gram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a 2025.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üzleti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második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módosítása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szerint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2.041.230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tesz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változatlan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eredeti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tervhez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képest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766D4EC2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 </w:t>
      </w:r>
    </w:p>
    <w:p w14:paraId="5A735904" w14:textId="77777777" w:rsidR="009A7A55" w:rsidRPr="00FA465D" w:rsidRDefault="005E5886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gramStart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0029  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Elhalasztott</w:t>
      </w:r>
      <w:proofErr w:type="spellEnd"/>
      <w:proofErr w:type="gram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adófizetés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–</w:t>
      </w:r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2025.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1.550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került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betervezésre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megegyezik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üzleti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tervben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szereplő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összeggel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elszámolt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számviteli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adó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szerinti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amortizáció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közötti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várható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különbség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alapján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162AE7EA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 </w:t>
      </w:r>
    </w:p>
    <w:p w14:paraId="070FC059" w14:textId="77777777" w:rsidR="009A7A55" w:rsidRPr="005E5886" w:rsidRDefault="005E5886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0030 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Forgótőke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– </w:t>
      </w:r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a 2025.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módosított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74.347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3%-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kal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alacsonyabb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eredetileg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összegnél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.</w:t>
      </w:r>
    </w:p>
    <w:p w14:paraId="0252BCA0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lang w:val="en-GB" w:eastAsia="en-GB"/>
        </w:rPr>
        <w:t> </w:t>
      </w:r>
    </w:p>
    <w:p w14:paraId="3B1AF2A2" w14:textId="77777777" w:rsidR="009A7A55" w:rsidRPr="00FA465D" w:rsidRDefault="005E5886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0044 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Egyéb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rövidtávú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követelések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9A7A55" w:rsidRPr="00FA465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– 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alapítótól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származó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folyó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támogatások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címén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fennálló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követelés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egyenlegére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vonatkozik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változatlan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marad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2025.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tervhez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képest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13DB06A6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 </w:t>
      </w:r>
    </w:p>
    <w:p w14:paraId="549AD7F5" w14:textId="77777777" w:rsidR="009A7A55" w:rsidRPr="00FA465D" w:rsidRDefault="005E5886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0401 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Teljes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tőke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– </w:t>
      </w:r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a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módosított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üzleti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szerint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teljes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tőke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840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alacsonyabb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korábban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tervezettnél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Ennek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oka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hogy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korábbi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negyedéves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jelentések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üzemi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veszteséget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mutattak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ugyanakkor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e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módosított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tervben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312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nyereség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szerepel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535BC10C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en-GB"/>
        </w:rPr>
        <w:t> </w:t>
      </w:r>
    </w:p>
    <w:p w14:paraId="0209CA8C" w14:textId="77777777" w:rsidR="009A7A55" w:rsidRPr="00FA465D" w:rsidRDefault="005E5886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0442 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Kötelezettségek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ügyvitelből</w:t>
      </w:r>
      <w:proofErr w:type="spellEnd"/>
      <w:r w:rsidRPr="005E58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 xml:space="preserve"> 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–</w:t>
      </w:r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a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kis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mértékben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eltér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2025.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üzleti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tervben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szereplőtől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32.080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tesz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0,5%-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kal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magasabb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eredeti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32.026 (000)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dináros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tervösszegnél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eltérés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oka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2025.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a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beszállítók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felé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fennálló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kötelezettségek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növekedése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új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beszerzési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tervek</w:t>
      </w:r>
      <w:proofErr w:type="spellEnd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5E588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miatt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4CAC0086" w14:textId="77777777" w:rsidR="006D146D" w:rsidRPr="00FA465D" w:rsidRDefault="006D146D" w:rsidP="0096006D">
      <w:pPr>
        <w:pStyle w:val="m-5718179032726741923msoplaintext"/>
        <w:shd w:val="clear" w:color="auto" w:fill="FFFFFF"/>
        <w:spacing w:before="0" w:beforeAutospacing="0" w:after="0" w:afterAutospacing="0"/>
        <w:jc w:val="both"/>
        <w:rPr>
          <w:highlight w:val="yellow"/>
          <w:lang w:val="sr-Cyrl-RS"/>
        </w:rPr>
      </w:pPr>
    </w:p>
    <w:p w14:paraId="7D9D0033" w14:textId="77777777" w:rsidR="001E218F" w:rsidRPr="00FA465D" w:rsidRDefault="005E5886" w:rsidP="001E21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</w:pPr>
      <w:r w:rsidRPr="006846CE"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sr-Latn-RS"/>
        </w:rPr>
        <w:t>EREDMÉNYMÉRLEG</w:t>
      </w:r>
      <w:r w:rsidRPr="0061486A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sr-Latn-RS"/>
        </w:rPr>
        <w:t>2025.</w:t>
      </w:r>
      <w:r w:rsidRPr="0061486A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  <w:t>01.01 - 2025.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sr-Latn-RS"/>
        </w:rPr>
        <w:t>12.31 időszakra</w:t>
      </w:r>
      <w:r w:rsidR="001E218F" w:rsidRPr="00FA465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  <w:t>. (</w:t>
      </w:r>
      <w:r w:rsidRPr="0061486A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sr-Latn-RS"/>
        </w:rPr>
        <w:t>5</w:t>
      </w:r>
      <w:r w:rsidRPr="0061486A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sr-Latn-RS"/>
        </w:rPr>
        <w:t xml:space="preserve"> melléklet</w:t>
      </w:r>
      <w:r w:rsidR="001E218F" w:rsidRPr="00FA465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  <w:t>)</w:t>
      </w:r>
    </w:p>
    <w:tbl>
      <w:tblPr>
        <w:tblW w:w="10261" w:type="dxa"/>
        <w:tblInd w:w="108" w:type="dxa"/>
        <w:tblLook w:val="04A0" w:firstRow="1" w:lastRow="0" w:firstColumn="1" w:lastColumn="0" w:noHBand="0" w:noVBand="1"/>
      </w:tblPr>
      <w:tblGrid>
        <w:gridCol w:w="1289"/>
        <w:gridCol w:w="3400"/>
        <w:gridCol w:w="700"/>
        <w:gridCol w:w="1166"/>
        <w:gridCol w:w="1233"/>
        <w:gridCol w:w="1233"/>
        <w:gridCol w:w="1240"/>
      </w:tblGrid>
      <w:tr w:rsidR="00D02F83" w:rsidRPr="00D02F83" w14:paraId="3AD43F2D" w14:textId="77777777" w:rsidTr="005E5886">
        <w:trPr>
          <w:trHeight w:val="495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DAE79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B1ADF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2985C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BAF80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8B689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FA6CC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EB1B5" w14:textId="77777777" w:rsidR="00D02F83" w:rsidRPr="00D02F83" w:rsidRDefault="005E5886" w:rsidP="00D02F8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148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sr-Latn-RS"/>
              </w:rPr>
              <w:t xml:space="preserve">000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 w:eastAsia="sr-Latn-RS"/>
              </w:rPr>
              <w:t>dinárban</w:t>
            </w:r>
          </w:p>
        </w:tc>
      </w:tr>
      <w:tr w:rsidR="005E5886" w:rsidRPr="00D02F83" w14:paraId="4B7D0FFC" w14:textId="77777777" w:rsidTr="005E5886">
        <w:trPr>
          <w:trHeight w:val="885"/>
        </w:trPr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8873B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Számlarend, számla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B3F0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H E L Y R E N D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C3E587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AAF</w:t>
            </w:r>
          </w:p>
        </w:tc>
        <w:tc>
          <w:tcPr>
            <w:tcW w:w="48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ED5CF4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Ö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Z E G</w:t>
            </w:r>
          </w:p>
        </w:tc>
      </w:tr>
      <w:tr w:rsidR="00D02F83" w:rsidRPr="00D02F83" w14:paraId="716CFBC2" w14:textId="77777777" w:rsidTr="005E5886">
        <w:trPr>
          <w:trHeight w:val="1125"/>
        </w:trPr>
        <w:tc>
          <w:tcPr>
            <w:tcW w:w="1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DB1DCD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13007D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68C09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36F9D4" w14:textId="77777777" w:rsidR="00D02F83" w:rsidRPr="00D02F83" w:rsidRDefault="005E5886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2025-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03.31.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1B1B92" w14:textId="77777777" w:rsidR="00D02F83" w:rsidRPr="00D02F83" w:rsidRDefault="005E5886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01.01.-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06.30.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D9CE9" w14:textId="77777777" w:rsidR="00D02F83" w:rsidRPr="00D02F83" w:rsidRDefault="005E5886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01.01.-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09.30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796D8F" w14:textId="77777777" w:rsidR="00D02F83" w:rsidRPr="00D02F83" w:rsidRDefault="005E5886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01.01.-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12.31</w:t>
            </w:r>
            <w:r w:rsidR="00D02F83"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.</w:t>
            </w:r>
          </w:p>
        </w:tc>
      </w:tr>
      <w:tr w:rsidR="00D02F83" w:rsidRPr="00D02F83" w14:paraId="7FCE48B5" w14:textId="77777777" w:rsidTr="005E5886">
        <w:trPr>
          <w:trHeight w:val="4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489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F61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03826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906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26B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567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8E8D4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</w:t>
            </w:r>
          </w:p>
        </w:tc>
      </w:tr>
      <w:tr w:rsidR="00D02F83" w:rsidRPr="00D02F83" w14:paraId="3432370C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43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4BE8A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А. </w:t>
            </w:r>
            <w:r w:rsidR="005E5886"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ÜZLETI BEVÉTELEK</w:t>
            </w:r>
            <w:r w:rsidR="005E5886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(1002 + 1005 + 1008 + 1009 - 1010 + 1011 + 1012)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EA32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6D68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68,420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0E96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178,043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832D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298,500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D37B6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423,443</w:t>
            </w:r>
          </w:p>
        </w:tc>
      </w:tr>
      <w:tr w:rsidR="00D02F83" w:rsidRPr="00D02F83" w14:paraId="77F9D082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6A14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D312" w14:textId="77777777" w:rsidR="00D02F83" w:rsidRPr="00D02F83" w:rsidRDefault="005E5886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ÁRUÉRTÉKESÍTÉSBŐL EREDŐ BEVÉTEL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(1003 + 1004)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2EC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389C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A45B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0E82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F5F66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0D2BB9A4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1135F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600, 602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0FF00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Árú eladásból eredő jövedelem belföldi piacon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748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A042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62E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7BD2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60C32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153A317A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D6F7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601, 603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0C7D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Árú eladásból eredő jövedelem külföldi piacon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DCC3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0F5D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2E22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A2DB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876BA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015BA193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CB3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807A5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II. ÁRUK ÉS SZOLGÁLTATÁSOK ÉRTÉKESÍTÉSÉBŐL EREDŐ BEVÉTEL (1006 + 1007)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A0D8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68E1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11,082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53D0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29,406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06F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B48F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67,000</w:t>
            </w:r>
          </w:p>
        </w:tc>
      </w:tr>
      <w:tr w:rsidR="005E5886" w:rsidRPr="00D02F83" w14:paraId="0753BBB4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3688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610, 612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C6BC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1. Termék- és szolgáltatás eladásból eredő jövedelem belföldi piacon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F230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EB37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11,082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75E0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29,406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F1A2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7BC57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67,000</w:t>
            </w:r>
          </w:p>
        </w:tc>
      </w:tr>
      <w:tr w:rsidR="005E5886" w:rsidRPr="00D02F83" w14:paraId="45C4AE71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4AED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611, 613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3A499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Termék- és szolgáltatás eladásból eredő jövedelem külföldi piacon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E7A8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EFA3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2B96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E48B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D8F1E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0E5E5B56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4ED2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A0127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ÁRUK ÉS HATÁSOK AKTIVÁLÁSÁBÓL SZÁRMAZÓ BEVÉTELEK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AF9C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E160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EC06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76D4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0747E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6A1EDE1E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2B3B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5DD56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IV. A BEFEJEZETT ÉS KÉSZ TERMÉKEK KÉSZLETÉNEK ÉRTÉKÉNEK NÖVELÉSE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8DBE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8CE1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7F3E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55FD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5B141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5,500</w:t>
            </w:r>
          </w:p>
        </w:tc>
      </w:tr>
      <w:tr w:rsidR="005E5886" w:rsidRPr="00D02F83" w14:paraId="1DB5319D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C195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DC6C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BEFEJEZETLEN ÉS KÉSZTERMÉKEK, ÉS BEFEJEZETLEN SZOLGÁLTATÁSOK KÉSZLETÉNEK ÉRTÉKCSÖKKENTÉSE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8EF7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7154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7F9F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E5DC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FEF8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55A0C0DE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D1B8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64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57BBC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VI. EGYÉB ÜGYVITELI BEVÉTELEK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89A8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D5F4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57,338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DDC2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148,637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5D9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0799B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350,943</w:t>
            </w:r>
          </w:p>
        </w:tc>
      </w:tr>
      <w:tr w:rsidR="005E5886" w:rsidRPr="00D02F83" w14:paraId="29C99AB6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3F81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gramStart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68, 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proofErr w:type="gram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683, 685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25DDC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VII. ESZKÖZÉRTÉK-KIIGAZÍTÁSBÓL SZÁRMAZÓ BEVÉTEL (KIVÉVE PÉNZÜGYI)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774EC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D5DD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5329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24A2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A4AE9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2534AE4C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0E2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81C45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B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. ÜZLETI KIADÁSOK (1014 + 1015 + 1016 + 1020 + 1021 + 1022 + 1023 + 1024)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6ED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5030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93,171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2A2E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193,811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02C9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299,015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EB915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424,336</w:t>
            </w:r>
          </w:p>
        </w:tc>
      </w:tr>
      <w:tr w:rsidR="005E5886" w:rsidRPr="00D02F83" w14:paraId="72002A34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F69B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2542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I. AZ ELADOTT ÁRÚ BESZERZÉSI KÖLTSÉGE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536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49A8F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A567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4BA8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A47A9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7162F40F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FF8F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DE62D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II. ANYAG-, ÜZEMANYAG- ÉS ENERGIAKÖLTSÉGEK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4482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FF68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10,331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1590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22,371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1666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81E60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63,650</w:t>
            </w:r>
          </w:p>
        </w:tc>
      </w:tr>
      <w:tr w:rsidR="005E5886" w:rsidRPr="00D02F83" w14:paraId="5C1EF901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C8F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FFD74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MUNKABÉREK, JUTTATÁSOK ÉS EGYÉB SZEMÉLYI KÖLTSÉGEK (1017 + 1018 + 1019)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B34D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7E77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33,437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695C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72,022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C777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111,015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60D6D8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150,050</w:t>
            </w:r>
          </w:p>
        </w:tc>
      </w:tr>
      <w:tr w:rsidR="005E5886" w:rsidRPr="00D02F83" w14:paraId="3C16230C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381B8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27F7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Munkabérek, juttatások költségei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E0A7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3777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25,444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B68C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54,570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F570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81,223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EA504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110,571</w:t>
            </w:r>
          </w:p>
        </w:tc>
      </w:tr>
      <w:tr w:rsidR="005E5886" w:rsidRPr="00D02F83" w14:paraId="2061765C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B598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66589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A munkabért és bérjuttatásokat terhelő adók és járulékok költségei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21C4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38BA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3,855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1B14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8,268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9E2C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12,307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6ECAA8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13,951</w:t>
            </w:r>
          </w:p>
        </w:tc>
      </w:tr>
      <w:tr w:rsidR="005E5886" w:rsidRPr="00D02F83" w14:paraId="13A27448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66D6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52,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520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FFB48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Egyéb személyi kiadások és juttatások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E47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4142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4,138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6DA9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9,184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D91D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17,485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D02ED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25,528</w:t>
            </w:r>
          </w:p>
        </w:tc>
      </w:tr>
      <w:tr w:rsidR="005E5886" w:rsidRPr="00D02F83" w14:paraId="34966171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3B73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87047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IV.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AMORTIZÁCIÓS KÖLTSÉGEK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2F9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62E28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32,170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5BC3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64,329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2D51C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86,225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D67D6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130,660</w:t>
            </w:r>
          </w:p>
        </w:tc>
      </w:tr>
      <w:tr w:rsidR="005E5886" w:rsidRPr="00D02F83" w14:paraId="7F4A5A11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4F15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[58, </w:t>
            </w:r>
            <w:proofErr w:type="spellStart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osim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583, 585 </w:t>
            </w:r>
            <w:proofErr w:type="spellStart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586]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C30F0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V. ESZKÖZÉRTÉK-KIIGAZÍTÁSBÓL SZÁRMAZÓ KIADÁS (KIVÉVE PÉNZÜGYI)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E2AD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EA17E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656BC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A3CC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7B111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2C994376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E346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921C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VI. TERMELÉSI SZOLGÁLTATÁS KÖLTSÉGEI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B209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D908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2,064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E5ECF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5,016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82E3F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31B4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15,136</w:t>
            </w:r>
          </w:p>
        </w:tc>
      </w:tr>
      <w:tr w:rsidR="005E5886" w:rsidRPr="00D02F83" w14:paraId="21D2DFCB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DE3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54,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kivéve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7704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VII. TARTALÉKOLÁSOK KÖLTSÉGEI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C8D2C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0BE1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8F11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5C171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8AEDD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1CC2CDA6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0394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30E8D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VIII. IMMATERIÁLIS KÖLTSÉGEK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1E6F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5ED2B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15,169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862E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30,073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6774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45,775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89DBD2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64,840</w:t>
            </w:r>
          </w:p>
        </w:tc>
      </w:tr>
      <w:tr w:rsidR="005E5886" w:rsidRPr="00D02F83" w14:paraId="401411A6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82248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82136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V.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ÜZLETI NYERESÉG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(1001 - 1013)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49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A8593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312C5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3FC8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9B0B79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5E5886" w:rsidRPr="00D02F83" w14:paraId="01D16710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5EE56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53BB2" w14:textId="77777777" w:rsidR="005E5886" w:rsidRPr="00D02F83" w:rsidRDefault="005E5886" w:rsidP="005E588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G. ÜZLETI VESZTESÉG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(1013 - 1001)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0F6D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CBACA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24,751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6AA54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15,768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13547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5B9B0" w14:textId="77777777" w:rsidR="005E5886" w:rsidRPr="00D02F83" w:rsidRDefault="005E5886" w:rsidP="005E58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893</w:t>
            </w:r>
          </w:p>
        </w:tc>
      </w:tr>
      <w:tr w:rsidR="00D02F83" w:rsidRPr="00D02F83" w14:paraId="69AA1EAD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B874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1D763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D. PÉNZÜGYI BEVÉTELEK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(1028 + 1029 + 1030 + 1031)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F9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DA17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B84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6680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615FE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</w:t>
            </w:r>
          </w:p>
        </w:tc>
      </w:tr>
      <w:tr w:rsidR="00894CAE" w:rsidRPr="00D02F83" w14:paraId="661F64C5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7BE4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660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C2F38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I. ANYA- ÉS LEÁNYVÁLLALATOKTÓL ÉS EGYÉB KAPCSOLT SZEMÉLYEKTŐL SZÁRMAZÓ PÉNZÜGYI BEVÉTELEK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C475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ABAB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8CE1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77EF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BE49B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72B5E1DE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9D1A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BA35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II. KAMATBEVÉTELEK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D4D5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D8E8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27FA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9027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B14BC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73160935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6FF27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663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75E9A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POZITÍV ÁRFOLYAMKÜLÖNBSÉGEK ÉS VALUTAZÁRADÉK POZITÍV EFFEKTUSAI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4EED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BB77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98E9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0328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6093E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16C0ADB3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3AC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665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8B0BF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IV. EGYÉB PÉNZÜGYI JÖVEDELEM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18D4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5498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2F2D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A4B4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86358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</w:t>
            </w:r>
          </w:p>
        </w:tc>
      </w:tr>
      <w:tr w:rsidR="00D02F83" w:rsidRPr="00D02F83" w14:paraId="13652F8A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794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D7D0D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GY. PÉNZÜGYI KIADÁSOK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(1033 + 1034 + 1035 + 1036)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3108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EA6D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494F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3034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1060F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</w:t>
            </w:r>
          </w:p>
        </w:tc>
      </w:tr>
      <w:tr w:rsidR="00894CAE" w:rsidRPr="00D02F83" w14:paraId="760C7FBD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D770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 xml:space="preserve">560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B5234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I. ANYA- ÉS LEÁNYVÁLLALATOKTÓL ÉS EGYÉB KAPCSOLT SZEMÉLYEKTŐL SZÁRMAZÓ PÉNZÜGYI KIADÁSOK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D83D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692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31D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3D67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D6306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0A06958A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D741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A7423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II. KAMATKIADÁSOK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632E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B15F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5927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0F03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AC5A07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070B2DBF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37E3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563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CD3F9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NEGATÍV ÁRFOLYAMKÜLÖNBSÉGEK ÉS VALUTAZÁRADÉK NEGATÍV EFFEKTUSAI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CDDC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62CA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D114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D03F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2D405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4AF93828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A0C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565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2A218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IV. EGYÉB PÉNZÜGYI KIADÁSOK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6E9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BE0F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2E66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D185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1B9A3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</w:t>
            </w:r>
          </w:p>
        </w:tc>
      </w:tr>
      <w:tr w:rsidR="00894CAE" w:rsidRPr="00D02F83" w14:paraId="1CA36D02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C252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95195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E. PÉNZELÉSBŐL MEGVALÓSÍTOTT NYERESÉG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(1027 - 1032)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B9ED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A670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FD3E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1587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1B269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5A9FA501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9A18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4335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ZS. PÉNZELÉSBŐL EREDŐ VESZTESÉG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(1032 - 1027)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249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0A01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BB01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FFCC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508F8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52E2BB63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A0B9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683, 685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686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AFC09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Z. EGYÉB JAVAK ÉRTÉKEINEK ÖSSZEHANGOLÁSBÓL SZÁRM. BEVÉTEL VALÓS ÉRTÉKEK KIMUTATÁSÁVAL AZ EREDMÉNYMÉRLEGEN KERESZTÜL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3EC3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9D91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927F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FBAF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64D24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153CBD5C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BB28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583, 585 </w:t>
            </w:r>
            <w:proofErr w:type="spellStart"/>
            <w:r w:rsidR="001632A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586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C1480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I. EGYÉB JAVAK ÉRTÉKEINEK ÖSSZEHANGOLÁSBÓL SZÁRM. KIADÁSOK VALÓS ÉRTÉKEK KIMUTATÁSÁVAL A EREDMÉNYMÉRLEGEN KERESZTÜL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B1BD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8AAF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3190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2DDF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4ABCD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7E6185BA" w14:textId="77777777" w:rsidTr="0016628F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9401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DCCF6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J. EGYÉB BEVÉTELEK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E23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E502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777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51C7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2D61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5BA1F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1,760</w:t>
            </w:r>
          </w:p>
        </w:tc>
      </w:tr>
      <w:tr w:rsidR="00894CAE" w:rsidRPr="00D02F83" w14:paraId="587E1011" w14:textId="77777777" w:rsidTr="0016628F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41A37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EB486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K. EGYÉB KIADÁSOK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0855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7726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BDA0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8939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11E4A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500</w:t>
            </w:r>
          </w:p>
        </w:tc>
      </w:tr>
      <w:tr w:rsidR="00D02F83" w:rsidRPr="00D02F83" w14:paraId="38702A09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B52D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6B756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 ÖSSZES JÖVEDELEM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(1001 + 1027 + 1039 + 1041)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429F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BE79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69,197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152E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179,161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6D5E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299,500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68617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425,253</w:t>
            </w:r>
          </w:p>
        </w:tc>
      </w:tr>
      <w:tr w:rsidR="00D02F83" w:rsidRPr="00D02F83" w14:paraId="59E6EE1F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9754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44495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LJ. ÖSSZES KIADÁS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(1013 + 1032 + 1040 + 1042)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7FFA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705A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93,171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FBD3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193,818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BBF8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299,015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2E726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424,886</w:t>
            </w:r>
          </w:p>
        </w:tc>
      </w:tr>
      <w:tr w:rsidR="00D02F83" w:rsidRPr="00D02F83" w14:paraId="65367AEB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9F0E9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BBF5C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M.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ÜGYVITELBŐL EREDŐ ADÓZÁS ELŐTTI 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NYERESÉG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</w:t>
            </w:r>
            <w:proofErr w:type="gramEnd"/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1043 - 1044)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9066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7C9C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3C243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0535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290F2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367</w:t>
            </w:r>
          </w:p>
        </w:tc>
      </w:tr>
      <w:tr w:rsidR="00D02F83" w:rsidRPr="00D02F83" w14:paraId="7DAE8ABE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6750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50182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N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ÜGYVITELBŐL EREDŐ ADÓZÁS ELŐTTI 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KIADÁS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</w:t>
            </w:r>
            <w:proofErr w:type="gramEnd"/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1044 - 1043)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7C24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3EBE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23,974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E419B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14,657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A9B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F748B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48C96884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DA68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69-59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ADE37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NY.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MEGSZŰNŐ TEVÉKENYSÉG NETTÓ NYERESÉGE, SZÁMVITELI POLITIKÁK VÁLTOZÁSAINAK HATÁSAI ÉS A KORÁBBI IDŐSZAKOK HIBÁINAK JAVÍTÁSA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BB4E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7E25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367D7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3988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EEF21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7C36FED4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B70D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59- 69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49643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O. MEGSZŰNŐ TEVÉKENYSÉG NETTÓ VESZTESÉGE, SZÁMVITELI POLITIKÁK VÁLTOZÁSAINAK HATÁSAI ÉS A KORÁBBI IDŐSZAKOK HIBÁINAK JAVÍTÁSA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5DF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3579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56F1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48B2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2ADB9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182EA4D7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AF61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F9990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HASZON AZ ADÓZÁS ELŐTT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(1045 - 1046 + 1047 - 1048)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2EE8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64468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B119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9B9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F7381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367</w:t>
            </w:r>
          </w:p>
        </w:tc>
      </w:tr>
      <w:tr w:rsidR="00D02F83" w:rsidRPr="00D02F83" w14:paraId="253A08DF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69C9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B6C0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R.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ADÓZÁS ELŐTTI VESZTESÉG</w:t>
            </w: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(1046 - 1045 + 1048 - 1047)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CCD8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5FFC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23,974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CFE2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14,657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EA2B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D6099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672F40AA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31CE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3469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S.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NYERESÉGADÓ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F9B5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6B0A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4711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E7C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1A8A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70C09FF7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B6A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69BA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AZ IDŐSZAK ADÓKIADÁSAI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0F9D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D447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9164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945D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8A0A7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55</w:t>
            </w:r>
          </w:p>
        </w:tc>
      </w:tr>
      <w:tr w:rsidR="00894CAE" w:rsidRPr="00D02F83" w14:paraId="29DBC9E3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5C90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[722 </w:t>
            </w:r>
            <w:proofErr w:type="spellStart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adós</w:t>
            </w:r>
            <w:proofErr w:type="spellEnd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összeg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]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E0CF3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AZ IDŐSZAK HALASZTOTT ADÓKIADÁSAI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3A657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105D7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9BF5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ECD0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9BECE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0568CF5A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CC1E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[722 </w:t>
            </w:r>
            <w:proofErr w:type="spellStart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ker</w:t>
            </w:r>
            <w:proofErr w:type="spellEnd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összeg</w:t>
            </w:r>
            <w:proofErr w:type="spellEnd"/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]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F2B1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III.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AZ IDŐSZAK HALASZTOTT ADÓBEVÉTELEI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91FE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8E1B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723C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5943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E4D269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17554AFF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774E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DA201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T. MUNKÁLTATÓNAK KIFIZETETT SZEMÉLYI JUTTATÁSOK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CEE8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6CB8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5C2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DE56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57C60A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081A0006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AD88D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270BE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GY. NETTÓ HASZON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(1049 - 1050 -1051 - 1052 + 1053 - 1054)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BE27F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CE1D4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044A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59A52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5E20B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312</w:t>
            </w:r>
          </w:p>
        </w:tc>
      </w:tr>
      <w:tr w:rsidR="00D02F83" w:rsidRPr="00D02F83" w14:paraId="7A27E0E5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9D1A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ACDC2" w14:textId="77777777" w:rsidR="00D02F83" w:rsidRPr="00D02F83" w:rsidRDefault="00894CAE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U. NETTÓ VESZTESÉG </w:t>
            </w:r>
            <w:r w:rsidR="00D02F83"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(1050 - 1049 + 1051 + 1052 - 1053 + 1054) ≥ 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440C0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4E536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23,974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A22D5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14,657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71387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950D31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7EF703D8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B80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115DA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I. NEM IRÁNYÍTÓ RÉSZESEDÉSHEZ TARTOZÓ NETTÓ HASZON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0367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57C9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AA4F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89E2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A938D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2BE527C4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B70F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9014F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II. AZ ANYACÉGET MEGILLETŐ NETTÓ HASZON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DDC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12B3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2A19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DC67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F3C54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3AAAA1C3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3494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99D6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NEM IRÁNYÍTÓ RÉSZESEDÉSHEZ TARTOZÓ NETTÓ VESZTESÉG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D8D8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BEF6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D11F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6599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E7C62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30BBFE37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8185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19053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IV. AZ ANYACÉGET MEGILLETŐ NETTÓ VESZTESÉG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A528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EC3A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59D0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55BC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DE930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33F2889E" w14:textId="77777777" w:rsidTr="005E5886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4924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B6A8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V. 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RÉSZVÉNYENKÉNTI HOZAM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A16EF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EA8B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C334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8E65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C88711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6991FA41" w14:textId="77777777" w:rsidTr="0016628F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EF6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F8893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1. Alaphozam részvényenként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408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4303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9D93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FC24B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FD7582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894CAE" w:rsidRPr="00D02F83" w14:paraId="583024D6" w14:textId="77777777" w:rsidTr="0016628F">
        <w:trPr>
          <w:trHeight w:val="720"/>
        </w:trPr>
        <w:tc>
          <w:tcPr>
            <w:tcW w:w="12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A7D63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8F669" w14:textId="77777777" w:rsidR="00894CAE" w:rsidRPr="00D02F83" w:rsidRDefault="00894CAE" w:rsidP="00894CA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 xml:space="preserve">2. Csökkentett (hígított)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részvényenkénti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 xml:space="preserve"> hozam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203DE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B40E0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BA6D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0B466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558DDC" w14:textId="77777777" w:rsidR="00894CAE" w:rsidRPr="00D02F83" w:rsidRDefault="00894CAE" w:rsidP="00894CA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02F8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D02F83" w:rsidRPr="00D02F83" w14:paraId="666972B4" w14:textId="77777777" w:rsidTr="005E5886">
        <w:trPr>
          <w:trHeight w:val="1080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1FF82" w14:textId="77777777" w:rsidR="00D02F83" w:rsidRPr="00D02F83" w:rsidRDefault="00D02F83" w:rsidP="00F1130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3E8EE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FBCFF9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6514E" w14:textId="77777777" w:rsidR="00D02F83" w:rsidRPr="00D02F83" w:rsidRDefault="00D02F83" w:rsidP="00D02F8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A12FA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6BB0B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024DA5" w14:textId="77777777" w:rsidR="00D02F83" w:rsidRPr="00D02F83" w:rsidRDefault="00D02F83" w:rsidP="00D02F8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14:paraId="76625355" w14:textId="77777777" w:rsidR="00D02F83" w:rsidRPr="00FA465D" w:rsidRDefault="00D02F83" w:rsidP="001E21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RS"/>
        </w:rPr>
      </w:pPr>
    </w:p>
    <w:p w14:paraId="3523CBF5" w14:textId="77777777" w:rsidR="00646CBC" w:rsidRPr="00FD5026" w:rsidRDefault="00646CBC" w:rsidP="00646CB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A 2025-ös eredménymérleg számlarendjének indoklása </w:t>
      </w:r>
    </w:p>
    <w:p w14:paraId="39543505" w14:textId="77777777" w:rsidR="00D15C19" w:rsidRPr="00FA465D" w:rsidRDefault="00D15C19" w:rsidP="00CE28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E82D170" w14:textId="77777777" w:rsidR="009A7A55" w:rsidRPr="00FA465D" w:rsidRDefault="00646CBC" w:rsidP="009A7A55">
      <w:pPr>
        <w:shd w:val="clear" w:color="auto" w:fill="FFFFFF"/>
        <w:suppressAutoHyphens w:val="0"/>
        <w:spacing w:after="0" w:line="253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 xml:space="preserve"> 1001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>–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Ügyviteli jövedelem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ru-RU" w:eastAsia="en-GB"/>
        </w:rPr>
        <w:t> </w:t>
      </w:r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A 2025. 01. 01. – 12. 31.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közötti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időszakra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üzleti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második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módosítása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szerint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423.443 (000)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került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megtervezésre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ami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0,13%-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kal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magasabb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üzleti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jövedelem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első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módosítás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szerinti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tervezett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összegénél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Az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összetétele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következő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:</w:t>
      </w:r>
    </w:p>
    <w:p w14:paraId="2BA9A09D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2583624E" w14:textId="77777777" w:rsidR="00646CBC" w:rsidRPr="00646CBC" w:rsidRDefault="00646CBC" w:rsidP="00646CBC">
      <w:pPr>
        <w:numPr>
          <w:ilvl w:val="0"/>
          <w:numId w:val="25"/>
        </w:numPr>
        <w:shd w:val="clear" w:color="auto" w:fill="FFFFFF"/>
        <w:suppressAutoHyphens w:val="0"/>
        <w:spacing w:after="0" w:line="235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</w:pPr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CS" w:eastAsia="en-GB"/>
        </w:rPr>
        <w:t xml:space="preserve">A hazai piacon értékesített termékek és szolgáltatások </w:t>
      </w:r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bevétele 67.000 (000) dinárt tesz ki.</w:t>
      </w:r>
    </w:p>
    <w:p w14:paraId="3C5F17D0" w14:textId="77777777" w:rsidR="009A7A55" w:rsidRPr="00646CBC" w:rsidRDefault="00646CBC" w:rsidP="00646CBC">
      <w:pPr>
        <w:numPr>
          <w:ilvl w:val="0"/>
          <w:numId w:val="25"/>
        </w:numPr>
        <w:shd w:val="clear" w:color="auto" w:fill="FFFFFF"/>
        <w:suppressAutoHyphens w:val="0"/>
        <w:spacing w:after="0" w:line="235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A saját bevételek összege 10,67%-kal alacsonyabb az eredetileg tervezett bevételnél, és mintegy 11%-kal alacsonyabb az első módosításban szereplő összegnél. Ennek oka, hogy a jogi személyekkel való együttműködés volumene kisebb a tervezettnél</w:t>
      </w:r>
      <w:r w:rsidR="009A7A55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 </w:t>
      </w:r>
    </w:p>
    <w:p w14:paraId="2721595C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 </w:t>
      </w:r>
    </w:p>
    <w:p w14:paraId="456DED3F" w14:textId="77777777" w:rsidR="009A7A55" w:rsidRPr="00FA465D" w:rsidRDefault="00646CBC" w:rsidP="009A7A55">
      <w:pPr>
        <w:numPr>
          <w:ilvl w:val="0"/>
          <w:numId w:val="26"/>
        </w:numPr>
        <w:shd w:val="clear" w:color="auto" w:fill="FFFFFF"/>
        <w:suppressAutoHyphens w:val="0"/>
        <w:spacing w:after="0" w:line="235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A </w:t>
      </w:r>
      <w:proofErr w:type="spellStart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befejezetlen</w:t>
      </w:r>
      <w:proofErr w:type="spellEnd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és</w:t>
      </w:r>
      <w:proofErr w:type="spellEnd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késztermék-készletek</w:t>
      </w:r>
      <w:proofErr w:type="spellEnd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értéknövekedése</w:t>
      </w:r>
      <w:proofErr w:type="spellEnd"/>
      <w:r w:rsidRPr="00646CB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– e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tételnél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5.500 (000)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dinárral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számol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ami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megegyezik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eredeti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üzleti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tervben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szereplő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összeggel</w:t>
      </w:r>
      <w:proofErr w:type="spellEnd"/>
      <w:r w:rsidR="009A7A55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Latn-RS" w:eastAsia="en-GB"/>
        </w:rPr>
        <w:t>.</w:t>
      </w:r>
    </w:p>
    <w:p w14:paraId="25336706" w14:textId="77777777" w:rsidR="009A7A55" w:rsidRPr="00FA465D" w:rsidRDefault="009A7A55" w:rsidP="009A7A55">
      <w:pPr>
        <w:shd w:val="clear" w:color="auto" w:fill="FFFFFF"/>
        <w:suppressAutoHyphens w:val="0"/>
        <w:spacing w:after="160" w:line="209" w:lineRule="atLeast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</w:p>
    <w:p w14:paraId="4004228D" w14:textId="77777777" w:rsidR="009A7A55" w:rsidRPr="00FA465D" w:rsidRDefault="00646CBC" w:rsidP="009A7A55">
      <w:pPr>
        <w:shd w:val="clear" w:color="auto" w:fill="FFFFFF"/>
        <w:suppressAutoHyphens w:val="0"/>
        <w:spacing w:after="0" w:line="253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RS" w:eastAsia="en-GB"/>
        </w:rPr>
        <w:t xml:space="preserve"> 1011 -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Egyéb ügyviteli jövedelem</w:t>
      </w:r>
      <w:r w:rsidR="009A7A55" w:rsidRPr="00FA465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RS" w:eastAsia="en-GB"/>
        </w:rPr>
        <w:t>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</w:t>
      </w:r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z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üzleti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e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módosítása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szerint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350.943 (000)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összegben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került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megtervezésre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2,50%-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kal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magasabb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első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módosításban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szereplő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összegnél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.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alábbi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tételekre</w:t>
      </w:r>
      <w:proofErr w:type="spellEnd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vonatkozik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:</w:t>
      </w:r>
    </w:p>
    <w:p w14:paraId="79AE5F19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31834728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- 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Támogatásokból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származó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bevételek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–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állami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hozzájárulásokból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származó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bevételek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amelyek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Társaság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működési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költségeinek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társfinanszírozását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szolgálják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198.594 (000)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dinárt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tesznek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ki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Ez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20.077 (000)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dinárral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magasabb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előző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tervezett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összegnél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2025.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év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végéig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szükséges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kiegészítő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forrásigény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proofErr w:type="gramStart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miatt</w:t>
      </w:r>
      <w:proofErr w:type="spellEnd"/>
      <w:r w:rsidR="00646CBC" w:rsidRPr="00646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.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.</w:t>
      </w:r>
      <w:proofErr w:type="gramEnd"/>
    </w:p>
    <w:p w14:paraId="144D93CA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7F2B6014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-   </w:t>
      </w:r>
      <w:r w:rsidR="00646CBC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 fent említett jövedelem mellett, a legfontosabb eleme az egyéb ügyviteli jövedelemnek, a 2025-ös ügyviteli terv második módosításában, a feltételes adományok megszüntetéséből származó bevételekre vonatkoznak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 xml:space="preserve">, az alapeszközök amortizációja miatt, melyek 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125.027 (000)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dinár összegben kerültek beszerzésre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 xml:space="preserve">és a prémiumokból, szubvenciókból, donációkból, adományokból és hasonlók újbóli </w:t>
      </w:r>
      <w:proofErr w:type="spellStart"/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tervezezéséből</w:t>
      </w:r>
      <w:proofErr w:type="spellEnd"/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 xml:space="preserve"> származnak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9.629 (000)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dinár összegben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;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Ezen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változatlanok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maradnak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3E11EC35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Latn-RS" w:eastAsia="en-GB"/>
        </w:rPr>
        <w:t> </w:t>
      </w:r>
    </w:p>
    <w:p w14:paraId="509F7A5B" w14:textId="77777777" w:rsidR="009A7A55" w:rsidRPr="0048101A" w:rsidRDefault="009A7A55" w:rsidP="0048101A">
      <w:pPr>
        <w:shd w:val="clear" w:color="auto" w:fill="FFFFFF"/>
        <w:suppressAutoHyphens w:val="0"/>
        <w:spacing w:after="0" w:line="253" w:lineRule="atLeast"/>
        <w:ind w:left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   - 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Nemzeti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célok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teljesítésére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vonatkozó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bevételek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(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szubvenciók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) – 12.500 (000)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Csomagolásról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és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csomagolási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hulladékról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szóló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törvény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alapján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amely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meghatározza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csomagolási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újrahasznosítására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és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ismételt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felhasználására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vonatkozó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nemzeti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célokat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 xml:space="preserve"> </w:t>
      </w:r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Társaság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e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bevételeket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havi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szinten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készített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jelentések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alapján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realizálja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amelyek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begyűjtött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csomagolási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mennyiségéről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szólnak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.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jelentéseket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Csomagolási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Gazdálkodási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Társaság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részére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küldi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meg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amelyet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Szerb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Köztársaság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Környezetvédelmi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Minisztériuma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említett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törvény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alapján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operátori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státusszal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ruházott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fel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csökkent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mivel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Társaság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kevesebb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hulladékot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adott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át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operátornak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összhangban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azzal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hogy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kevesebb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érkezett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más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jogi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személyektől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1125CB61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ind w:left="709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 </w:t>
      </w:r>
    </w:p>
    <w:p w14:paraId="71F8054D" w14:textId="77777777" w:rsidR="009A7A55" w:rsidRPr="00FA465D" w:rsidRDefault="009A7A55" w:rsidP="009A7A55">
      <w:pPr>
        <w:shd w:val="clear" w:color="auto" w:fill="FFFFFF"/>
        <w:suppressAutoHyphens w:val="0"/>
        <w:spacing w:after="0" w:line="235" w:lineRule="atLeast"/>
        <w:ind w:left="993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Latn-RS" w:eastAsia="en-GB"/>
        </w:rPr>
        <w:t>-</w:t>
      </w:r>
      <w:r w:rsidRPr="00FA465D">
        <w:rPr>
          <w:rFonts w:ascii="Times New Roman" w:eastAsia="Times New Roman" w:hAnsi="Times New Roman" w:cs="Times New Roman"/>
          <w:color w:val="222222"/>
          <w:sz w:val="14"/>
          <w:szCs w:val="14"/>
          <w:lang w:val="sr-Latn-RS" w:eastAsia="en-GB"/>
        </w:rPr>
        <w:t>          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Nem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veszélyes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hulladék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tárolására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szolgáló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konténerek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bérbeadásából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származó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bevételek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– e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módosítás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szerint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1.000 (000)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összegben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jogi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személyek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csökkent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kereslete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miatt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52F05C99" w14:textId="77777777" w:rsidR="009A7A55" w:rsidRPr="00FA465D" w:rsidRDefault="009A7A55" w:rsidP="009A7A55">
      <w:pPr>
        <w:shd w:val="clear" w:color="auto" w:fill="FFFFFF"/>
        <w:suppressAutoHyphens w:val="0"/>
        <w:spacing w:after="0" w:line="253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6A1D3C8F" w14:textId="77777777" w:rsidR="009A7A55" w:rsidRPr="00FA465D" w:rsidRDefault="0048101A" w:rsidP="009A7A55">
      <w:p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lastRenderedPageBreak/>
        <w:t>AAF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 xml:space="preserve"> 1027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>–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Pénzügyi jövedelem</w:t>
      </w:r>
      <w:r w:rsidR="009A7A55" w:rsidRPr="00FA465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sr-Cyrl-CS" w:eastAsia="en-GB"/>
        </w:rPr>
        <w:t> </w:t>
      </w:r>
      <w:r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a beszállítókkal szembeni kötelezettségek csökkenéséből származó bevételekre vonatkozik, és 50 (000) dinár összegben van megtervezve. Az összeg változatlan marad</w:t>
      </w:r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.</w:t>
      </w:r>
    </w:p>
    <w:p w14:paraId="7EA93820" w14:textId="77777777" w:rsidR="009A7A55" w:rsidRPr="00FA465D" w:rsidRDefault="009A7A55" w:rsidP="009A7A55">
      <w:p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 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AAF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 xml:space="preserve"> 1041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>–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 xml:space="preserve">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Egyéb jövedelem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en-GB"/>
        </w:rPr>
        <w:t> </w:t>
      </w:r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a biztosítótársaságoktól befolyt kártérítési bevételekre, valamint a beszállítókkal szembeni kötelezettségek csökkenéséből származó bevételekre vonatkozik. E terv szerint ezek a bevételek 1.760 (000) dinár összegben kerülnek megtervezésre, mivel a biztosítótársaságtól történő behajtás várható mértéke magasabb, mint az eredetileg tervezett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en-GB"/>
        </w:rPr>
        <w:t>.</w:t>
      </w:r>
    </w:p>
    <w:p w14:paraId="3CDB1F55" w14:textId="77777777" w:rsidR="009A7A55" w:rsidRPr="00FA465D" w:rsidRDefault="009A7A55" w:rsidP="009A7A5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 </w:t>
      </w:r>
    </w:p>
    <w:p w14:paraId="3D4DD586" w14:textId="77777777" w:rsidR="009A7A55" w:rsidRPr="00FA465D" w:rsidRDefault="009A7A55" w:rsidP="001C3EB3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 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AAF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ru-RU" w:eastAsia="en-GB"/>
        </w:rPr>
        <w:t xml:space="preserve"> 1013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ru-RU" w:eastAsia="en-GB"/>
        </w:rPr>
        <w:t>–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ru-RU" w:eastAsia="en-GB"/>
        </w:rPr>
        <w:t xml:space="preserve"> </w:t>
      </w:r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 xml:space="preserve">Ügyviteli </w:t>
      </w:r>
      <w:proofErr w:type="gramStart"/>
      <w:r w:rsidR="0048101A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kiadás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ru-RU" w:eastAsia="en-GB"/>
        </w:rPr>
        <w:t> 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 </w:t>
      </w:r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</w:t>
      </w:r>
      <w:proofErr w:type="gram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2025. 01. 01. – 12. 31.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közötti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időszakra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üzleti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második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módosítása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szerint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424.336 (000)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került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megtervezésre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ami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kismértékű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növekedést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jelent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korábban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tervezett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423.119 (000)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dinárhoz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képest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alábbi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bontásban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került</w:t>
      </w:r>
      <w:proofErr w:type="spellEnd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48101A" w:rsidRPr="0048101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meghatározásra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:</w:t>
      </w:r>
    </w:p>
    <w:p w14:paraId="6E0540C1" w14:textId="77777777" w:rsidR="009A7A55" w:rsidRPr="00FA465D" w:rsidRDefault="009A7A55" w:rsidP="009A7A55">
      <w:pPr>
        <w:shd w:val="clear" w:color="auto" w:fill="FFFFFF"/>
        <w:suppressAutoHyphens w:val="0"/>
        <w:spacing w:after="160" w:line="235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-</w:t>
      </w:r>
      <w:r w:rsidRPr="00FA465D">
        <w:rPr>
          <w:rFonts w:ascii="Times New Roman" w:eastAsia="Times New Roman" w:hAnsi="Times New Roman" w:cs="Times New Roman"/>
          <w:color w:val="222222"/>
          <w:sz w:val="14"/>
          <w:szCs w:val="14"/>
          <w:lang w:val="sr-Cyrl-RS" w:eastAsia="en-GB"/>
        </w:rPr>
        <w:t>          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Anyag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-,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üzemanyag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-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energia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(</w:t>
      </w:r>
      <w:r w:rsidR="000A1E11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1015) 63.650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kerültek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megtervezésre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nem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térnek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első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módosításban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szereplő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összegtől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.</w:t>
      </w:r>
    </w:p>
    <w:p w14:paraId="5A922C77" w14:textId="77777777" w:rsidR="009A7A55" w:rsidRPr="000A1E11" w:rsidRDefault="009A7A55" w:rsidP="009A7A55">
      <w:pPr>
        <w:shd w:val="clear" w:color="auto" w:fill="FFFFFF"/>
        <w:suppressAutoHyphens w:val="0"/>
        <w:spacing w:after="160" w:line="235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-</w:t>
      </w:r>
      <w:r w:rsidRPr="00FA465D">
        <w:rPr>
          <w:rFonts w:ascii="Times New Roman" w:eastAsia="Times New Roman" w:hAnsi="Times New Roman" w:cs="Times New Roman"/>
          <w:color w:val="222222"/>
          <w:sz w:val="14"/>
          <w:szCs w:val="14"/>
          <w:lang w:val="sr-Cyrl-RS" w:eastAsia="en-GB"/>
        </w:rPr>
        <w:t>          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Bérek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bérjellegű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juttatások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(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1016) 150.050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vannak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betervezve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Ide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tartoznak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bruttó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bérek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közgyűlés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tagjainak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tiszteletdíjai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munkába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járás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onnan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hazautazás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napidíjak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kiküldetési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stb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Ezek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kismértékben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alacsonyabbak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szereplőknél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különbség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oka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minimálbér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emeléséből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fakadó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bérnövekedés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valamint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munkába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járási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alkalmi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illetve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időszakos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munkavállalók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juttatásainak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csökkenése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.</w:t>
      </w:r>
    </w:p>
    <w:p w14:paraId="34C0B0EA" w14:textId="77777777" w:rsidR="009A7A55" w:rsidRPr="00FA465D" w:rsidRDefault="009A7A55" w:rsidP="009A7A55">
      <w:pPr>
        <w:shd w:val="clear" w:color="auto" w:fill="FFFFFF"/>
        <w:suppressAutoHyphens w:val="0"/>
        <w:spacing w:after="160" w:line="235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-</w:t>
      </w:r>
      <w:r w:rsidRPr="00FA465D">
        <w:rPr>
          <w:rFonts w:ascii="Times New Roman" w:eastAsia="Times New Roman" w:hAnsi="Times New Roman" w:cs="Times New Roman"/>
          <w:color w:val="222222"/>
          <w:sz w:val="14"/>
          <w:szCs w:val="14"/>
          <w:lang w:val="sr-Cyrl-RS" w:eastAsia="en-GB"/>
        </w:rPr>
        <w:t>          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Értékcsökkenési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(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1020)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eredeti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első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módosítás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szerinti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összeggel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megegyező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130.660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kerültek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megtervezésre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.</w:t>
      </w:r>
    </w:p>
    <w:p w14:paraId="5F4FD91F" w14:textId="77777777" w:rsidR="009A7A55" w:rsidRPr="00FA465D" w:rsidRDefault="009A7A55" w:rsidP="009A7A55">
      <w:pPr>
        <w:shd w:val="clear" w:color="auto" w:fill="FFFFFF"/>
        <w:suppressAutoHyphens w:val="0"/>
        <w:spacing w:after="160" w:line="235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-</w:t>
      </w:r>
      <w:r w:rsidRPr="00FA465D">
        <w:rPr>
          <w:rFonts w:ascii="Times New Roman" w:eastAsia="Times New Roman" w:hAnsi="Times New Roman" w:cs="Times New Roman"/>
          <w:color w:val="222222"/>
          <w:sz w:val="14"/>
          <w:szCs w:val="14"/>
          <w:lang w:val="sr-Cyrl-RS" w:eastAsia="en-GB"/>
        </w:rPr>
        <w:t>          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Termelési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szolgáltatások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költségei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(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1022) 15.136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vannak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tervezve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Ezek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hulladék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jellemzésének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környezetvédelmi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elemzéseknek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monitorozásnak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postai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szolgáltatásoknak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mozgó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ingatlan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vagyon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karbantartásának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stb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költségeit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tartalmazzák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tervezett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körülbelül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5,50%-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kal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alacsonyabb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előző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tervhez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képest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mivel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szennyvíztisztítási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szolgáltatások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tételét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új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0,00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dinárra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csökkentette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.</w:t>
      </w:r>
    </w:p>
    <w:p w14:paraId="15496B7B" w14:textId="77777777" w:rsidR="009A7A55" w:rsidRPr="00FA465D" w:rsidRDefault="009A7A55" w:rsidP="009A7A55">
      <w:pPr>
        <w:shd w:val="clear" w:color="auto" w:fill="FFFFFF"/>
        <w:suppressAutoHyphens w:val="0"/>
        <w:spacing w:after="160" w:line="235" w:lineRule="atLeast"/>
        <w:ind w:left="720"/>
        <w:jc w:val="both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-</w:t>
      </w:r>
      <w:r w:rsidRPr="00FA465D">
        <w:rPr>
          <w:rFonts w:ascii="Times New Roman" w:eastAsia="Times New Roman" w:hAnsi="Times New Roman" w:cs="Times New Roman"/>
          <w:color w:val="222222"/>
          <w:sz w:val="14"/>
          <w:szCs w:val="14"/>
          <w:lang w:val="sr-Cyrl-RS" w:eastAsia="en-GB"/>
        </w:rPr>
        <w:t>          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Immateriális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en-GB"/>
        </w:rPr>
        <w:t xml:space="preserve"> 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(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1024) 64.840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dinár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összegben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kerültek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megtervezésre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ami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mintegy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4,45%-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kal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magasabb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korábban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tervezettnél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Ezek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jogi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könyvelési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tanácsadói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szolgáltatásokat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egyéb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nem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termelési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szolgáltatásokat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biztonsági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szolgálatot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reprezentációs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költségeket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biztosítási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díjakat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tagsági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díjakat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adókat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bér-visszatérítéseket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valamint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munka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-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tűzvédelmi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költségeket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foglalnak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magukban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.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növekedés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elsősorban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tagsági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díjak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adók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és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egyéb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nem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termelési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szolgáltatások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költségnövekedéséből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en-GB"/>
        </w:rPr>
        <w:t>adódi</w:t>
      </w:r>
      <w:proofErr w:type="spellEnd"/>
      <w:r w:rsidR="000A1E11"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k</w:t>
      </w:r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3CAD12C5" w14:textId="77777777" w:rsidR="009A7A55" w:rsidRPr="00FA465D" w:rsidRDefault="000A1E11" w:rsidP="009A7A55">
      <w:pPr>
        <w:shd w:val="clear" w:color="auto" w:fill="FFFFFF"/>
        <w:suppressAutoHyphens w:val="0"/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hu-HU" w:eastAsia="en-GB"/>
        </w:rPr>
        <w:t>AAF</w:t>
      </w:r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RS" w:eastAsia="en-GB"/>
        </w:rPr>
        <w:t xml:space="preserve"> 1032 –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RS" w:eastAsia="en-GB"/>
        </w:rPr>
        <w:t>Pénzügyi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RS" w:eastAsia="en-GB"/>
        </w:rPr>
        <w:t>ráfordítások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RS" w:eastAsia="en-GB"/>
        </w:rPr>
        <w:t xml:space="preserve"> </w:t>
      </w:r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50 (000)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összegben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vannak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betervezve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és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változatlanok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maradnak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míg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hu-HU" w:eastAsia="en-GB"/>
        </w:rPr>
        <w:t>AAF</w:t>
      </w:r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1042 –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Egyéb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ráfordítások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500 (000)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összegben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kerültek</w:t>
      </w:r>
      <w:proofErr w:type="spellEnd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megtervezésre</w:t>
      </w:r>
      <w:proofErr w:type="spellEnd"/>
      <w:r w:rsidR="009A7A55"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56B5D52C" w14:textId="77777777" w:rsidR="009A7A55" w:rsidRPr="00FA465D" w:rsidRDefault="009A7A55" w:rsidP="001C3EB3">
      <w:pPr>
        <w:shd w:val="clear" w:color="auto" w:fill="FFFFFF"/>
        <w:suppressAutoHyphens w:val="0"/>
        <w:spacing w:line="253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</w:pPr>
      <w:r w:rsidRPr="00FA465D">
        <w:rPr>
          <w:rFonts w:ascii="Times New Roman" w:eastAsia="Times New Roman" w:hAnsi="Times New Roman" w:cs="Times New Roman"/>
          <w:color w:val="222222"/>
          <w:lang w:val="sr-Cyrl-RS" w:eastAsia="en-GB"/>
        </w:rPr>
        <w:t> </w:t>
      </w:r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A 2025.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évre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vonatkozó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üzleti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második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módosítása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alapján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becsült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pozitív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üzemi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eredmény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312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nettó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nyereség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ami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alacsonyabb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korábban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tervezett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392 (000)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dináros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nyereségnél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,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mivel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az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előre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jelzett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költségek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növekedésének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üteme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kismértékben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meghaladja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a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bevételek</w:t>
      </w:r>
      <w:proofErr w:type="spellEnd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 xml:space="preserve"> </w:t>
      </w:r>
      <w:proofErr w:type="spellStart"/>
      <w:r w:rsidR="000A1E11" w:rsidRPr="000A1E11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növekedését</w:t>
      </w:r>
      <w:proofErr w:type="spellEnd"/>
      <w:r w:rsidRPr="00FA465D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en-GB"/>
        </w:rPr>
        <w:t>.</w:t>
      </w:r>
    </w:p>
    <w:p w14:paraId="18BFEF60" w14:textId="77777777" w:rsidR="001C3EB3" w:rsidRPr="00FA465D" w:rsidRDefault="001C3EB3" w:rsidP="001C3EB3">
      <w:pPr>
        <w:shd w:val="clear" w:color="auto" w:fill="FFFFFF"/>
        <w:suppressAutoHyphens w:val="0"/>
        <w:spacing w:line="253" w:lineRule="atLeast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164EE90E" w14:textId="77777777" w:rsidR="000A1E11" w:rsidRPr="000A1E11" w:rsidRDefault="000A1E11" w:rsidP="000A1E1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</w:pPr>
      <w:r w:rsidRPr="006846CE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A KÉSZPÉNZ MOZGÁSÁNAK JELENTÉSE A</w:t>
      </w:r>
      <w:r w:rsidRPr="006846CE"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>3</w:t>
      </w:r>
      <w:r w:rsidRPr="006846CE"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>.01.01. -12.31. IDŐSZAKRA</w:t>
      </w:r>
    </w:p>
    <w:tbl>
      <w:tblPr>
        <w:tblW w:w="10111" w:type="dxa"/>
        <w:tblInd w:w="108" w:type="dxa"/>
        <w:tblLook w:val="04A0" w:firstRow="1" w:lastRow="0" w:firstColumn="1" w:lastColumn="0" w:noHBand="0" w:noVBand="1"/>
      </w:tblPr>
      <w:tblGrid>
        <w:gridCol w:w="4480"/>
        <w:gridCol w:w="672"/>
        <w:gridCol w:w="1166"/>
        <w:gridCol w:w="1260"/>
        <w:gridCol w:w="1233"/>
        <w:gridCol w:w="1300"/>
      </w:tblGrid>
      <w:tr w:rsidR="00F62DA6" w:rsidRPr="00F62DA6" w14:paraId="79CE3B76" w14:textId="77777777" w:rsidTr="000A1E11">
        <w:trPr>
          <w:trHeight w:val="379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F73E2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D8EFA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2D99F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38992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17397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C41A0" w14:textId="77777777" w:rsidR="00F62DA6" w:rsidRPr="00F62DA6" w:rsidRDefault="00F62DA6" w:rsidP="00F62DA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gramStart"/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000  </w:t>
            </w:r>
            <w:proofErr w:type="spellStart"/>
            <w:r w:rsid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dnárban</w:t>
            </w:r>
            <w:proofErr w:type="spellEnd"/>
            <w:proofErr w:type="gramEnd"/>
          </w:p>
        </w:tc>
      </w:tr>
      <w:tr w:rsidR="000A1E11" w:rsidRPr="00F62DA6" w14:paraId="3746AE60" w14:textId="77777777" w:rsidTr="000A1E11">
        <w:trPr>
          <w:trHeight w:val="255"/>
        </w:trPr>
        <w:tc>
          <w:tcPr>
            <w:tcW w:w="4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CC21B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en-US"/>
              </w:rPr>
              <w:t>HELYREND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6D375AC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en-US"/>
              </w:rPr>
              <w:t>AAF</w:t>
            </w:r>
          </w:p>
        </w:tc>
        <w:tc>
          <w:tcPr>
            <w:tcW w:w="495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FA3502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ÖSSZEG</w:t>
            </w:r>
          </w:p>
        </w:tc>
      </w:tr>
      <w:tr w:rsidR="000A1E11" w:rsidRPr="00F62DA6" w14:paraId="34A67BDF" w14:textId="77777777" w:rsidTr="000A1E11">
        <w:trPr>
          <w:trHeight w:val="525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9C7A5C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6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0EDAF6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F2EA6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2025-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03.31.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1765D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01.01.-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06.30.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AB66B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01.01.-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09.30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9134E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Terv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01.01.-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12.31</w:t>
            </w:r>
            <w:r w:rsidRPr="00D02F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.</w:t>
            </w:r>
          </w:p>
        </w:tc>
      </w:tr>
      <w:tr w:rsidR="000A1E11" w:rsidRPr="00F62DA6" w14:paraId="2FA61375" w14:textId="77777777" w:rsidTr="000A1E11">
        <w:trPr>
          <w:trHeight w:val="5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AF592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lastRenderedPageBreak/>
              <w:t>А. A KÉSZPÉNZ MOZGÁSA AZ ÜGYVITELI AKTIVITÁSBÓL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BE0E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789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636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BDD0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C20D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26561F9E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4081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I.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A készpénz bevételek az ügyviteli aktivitásokból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 (1-től 4-ig)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855E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44BD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46,738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F726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117,460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4520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240,090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AA48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297,743</w:t>
            </w:r>
          </w:p>
        </w:tc>
      </w:tr>
      <w:tr w:rsidR="000A1E11" w:rsidRPr="00F62DA6" w14:paraId="2642B4B6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7A4B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Eladás és a kapott előlegek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638A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248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17,247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E13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33,997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79B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88,794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EEB3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103,794</w:t>
            </w:r>
          </w:p>
        </w:tc>
      </w:tr>
      <w:tr w:rsidR="000A1E11" w:rsidRPr="00F62DA6" w14:paraId="23BAD643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B7D2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Eladás és a kapott előlegek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C8B7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E652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B4E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6199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10EA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672A4118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7C6A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Kapott kamat az ügyviteli aktivitásból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3D18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601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706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E162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492A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306144EF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0134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Egyéb bevételek a rendszeres ügyvitelből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16C2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05B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29,491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9EB8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83,463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9BE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151,296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271B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193,949</w:t>
            </w:r>
          </w:p>
        </w:tc>
      </w:tr>
      <w:tr w:rsidR="000A1E11" w:rsidRPr="00F62DA6" w14:paraId="54F5600D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5B5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II.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Készpénz kiadások az ügyviteli aktivitásból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(1-től 8-ig)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3F71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2F2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68,676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A1C0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127,510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0F94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231,851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6F08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296,558</w:t>
            </w:r>
          </w:p>
        </w:tc>
      </w:tr>
      <w:tr w:rsidR="000A1E11" w:rsidRPr="00F62DA6" w14:paraId="7F64A6C9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2AEBC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Kifizetések a beszállítóknak és adott előlegek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A63E3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E58C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34,601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0304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55,194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985F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127,850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50A9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139,046</w:t>
            </w:r>
          </w:p>
        </w:tc>
      </w:tr>
      <w:tr w:rsidR="000A1E11" w:rsidRPr="00F62DA6" w14:paraId="3741A232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F5BFD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2.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Kifizetések a beszállítóknak és adott előlegek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8D33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20A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040F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3A9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8A9A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C7C90F3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81DEC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3.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Fizetések, juttatások és egyéb kiadások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0C4B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B1F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32,009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6074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65,732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11A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95,445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AF10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143,095</w:t>
            </w:r>
          </w:p>
        </w:tc>
      </w:tr>
      <w:tr w:rsidR="000A1E11" w:rsidRPr="00F62DA6" w14:paraId="26CA94E7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8F18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4.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Kifizetett kamat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B7D3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47C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D929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DEF7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89A0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6B54ADF9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F33E4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5.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Kifizetett kamat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680B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43A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111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6D05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34E6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F0F8E6A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1C66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6. Nyereségi adó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540F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9D0E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0A00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7685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B600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354</w:t>
            </w:r>
          </w:p>
        </w:tc>
      </w:tr>
      <w:tr w:rsidR="000A1E11" w:rsidRPr="00F62DA6" w14:paraId="20B61BE4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72FE2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7.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Kiadások a többi közjövedelem alapján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4AD7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A40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1,887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421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5,913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D5A9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A547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13,413</w:t>
            </w:r>
          </w:p>
        </w:tc>
      </w:tr>
      <w:tr w:rsidR="000A1E11" w:rsidRPr="00F62DA6" w14:paraId="7E931465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8AD15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8. Egyéb ügyviteli aktivitásból származó kiadások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4BB6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5F77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29D8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1A74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8,556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AE57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650</w:t>
            </w:r>
          </w:p>
        </w:tc>
      </w:tr>
      <w:tr w:rsidR="000A1E11" w:rsidRPr="00F62DA6" w14:paraId="070CD1BB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27008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III. Nettó készpénz bevétel az ügyviteli aktivitásból (I - II)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10E12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BE4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A89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9CFC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8,239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46D2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1,185</w:t>
            </w:r>
          </w:p>
        </w:tc>
      </w:tr>
      <w:tr w:rsidR="000A1E11" w:rsidRPr="00F62DA6" w14:paraId="3C30764F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6B4E0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IV. Nettó készpénz kiadások az ügyviteli aktivitásból (II - I)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5A2D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58F3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21,938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3FAC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10,050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8C7A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F912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3A44A9A8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92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B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KÉSZPÉNZ FORGALOM BEFEKTETÉSI AKTIVITÁSBÓL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FC437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15B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1511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0A9C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D5F7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4599F66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D5FC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I. Készpénz bevétel befektetési aktivitásból (1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en-US"/>
              </w:rPr>
              <w:t>től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ig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1508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A49A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FE2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F103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ED2C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783C57C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4C3E0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1. Részvény és részesedés eladás (nettó bevétel)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1B4E9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2545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9650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5302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44E7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29D1CDD2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C091A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 xml:space="preserve">2. Immateriális vagyon, ingatlan, üzem, eszköz és biológiai szerek eladása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36179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4D4E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66D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E973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C8AB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6FC4E9EE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1AE21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3. Egyéb pénzügyi elhelyezések (nettó bevétel)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214B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532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9CA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641B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46A0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828FDC4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F49AB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 xml:space="preserve">4. Kapott kamat befektetési aktivitásból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CA08D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640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4D37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2B0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DCC7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32419295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C2590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5. Kapott osztalék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9EB9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FD75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6375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110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7D5C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865E3A8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11CB2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II. Készpénz kiadások befektetési aktivitásból (1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-től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-ig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D6A5D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5066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09B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86DB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6390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3704CE3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B8D62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1. Részvény és részesedés vásárlás (nettó kiadás)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BAAE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8A35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C2E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8F03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439F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6B750EF8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74FD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2. Immateriális vagyon, ingatlan, üzem, eszköz és biológiai szerek vásárlása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8EBD3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CBE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650B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3CF2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FE8D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F739C5E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C322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3. Egyéb pénzügyi elhelyezések (nettó kiadások)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C2DB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2F73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2A6C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4601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6C5E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7FB475D4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8D61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III. Nettó készpénz bevétel befektetési aktivitásból (I-II)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683C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B26D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DD80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4664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5337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730AD3E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95428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IV. Nettó készpénz kiadás befektetési aktivitásból (II-I)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BE4C0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7D66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80A4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FF55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36AB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9C75C8B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2EC0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C. KÉSZPÉNZ FORGALMA FINANSZÍROZÁSI AKTIVITÁS ALAPJÁN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D6A85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4972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779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33C7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3509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0EEC647F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5F001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I. Készpénz bevétel finanszírozási aktivitás alapján (1-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től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7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-ig)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450FF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042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ECB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D23B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0DBC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65D62BF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811A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1. Alaptőke emelése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29683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E33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A72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EFD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8C3D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14D2A6A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22535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Hosszú lejáratú kölcsönök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A4AB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BD2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61C6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69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38B8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07DF1777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F2F5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3. Hosszú lejáratú kölcsönök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581A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C165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31C8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9E44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70F9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0BD4F76C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3D566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4. Rövid lejáratú kölcsönök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E612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F5D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3F6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58F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8C47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AFAF8BA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4B1F2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lastRenderedPageBreak/>
              <w:t>5. Rövid lejáratú kölcsönök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CB3DE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6D4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16E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6FE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22F3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0AF0B753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4A89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6. Egyéb hosszú lejáratú kötelezettségek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3E14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70EE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9C2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045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47F3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276A5696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59EED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7. Egyéb rövid lejáratú kötelezettségek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ED7A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39DD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B5D8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0F49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517A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F45248D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934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II.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Készpénz kiadások finanszírozási aktivitásból (1-től 8-ig)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7F6D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6933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991E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EE8E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93F7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7759478C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83160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1. 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Saját részvény és részesedés felvásárlása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B2F4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0A25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183C8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959C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559F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D4ACDB0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B880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2. Hosszú lejáratú kölcsönök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4DCE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B013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AE53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82C0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EA3B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0466F61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B39A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3. Hosszú lejáratú kölcsönök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3EC8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662E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DA3B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953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F7B3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25A4015F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BAEE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4. Rövid lejáratú kölcsönök belföldön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E0FB5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7911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5568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53D9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91E8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0943A6E7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5706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5. Rövid lejáratú kölcsönök külföldön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6FA6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6EC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4947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FE1D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885D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5FC4C3AD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6AC49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6. Egyéb kötelezettségek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EC211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F695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A237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EC69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6A56C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796E2479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39A78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7. Pénzügyi lízing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9ABA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A4EF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A097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9D8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5AB6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FE6E7A8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A38C9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8. Kifizetett osztalékok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1300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D23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A498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771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F5AA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CC5C6F5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EA13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III. Nettó készpénz bevétel pénzügyi aktivitásból (I-II)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8DD72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135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97D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4006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F762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719DDA72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E95B2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IV. Nettó készpénz kiadás pénzügyi aktivitásból (II-I)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71AEB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7C51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203A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35C9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3B97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7BAF1F62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242AC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D.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ÖSSZESEN KÉSZPÉNZ 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BEVÉTEL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 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(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3001 + 3017 + 3029)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492AE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C010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46,738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CE3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117,460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6228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240,090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7E1D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297,743</w:t>
            </w:r>
          </w:p>
        </w:tc>
      </w:tr>
      <w:tr w:rsidR="000A1E11" w:rsidRPr="00F62DA6" w14:paraId="47277168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3FA9A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E.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ÖSSZESEN KÉSZPÉNZ 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KIADÁS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 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(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3006 + 3023 + 3037)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18D23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02B1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68,676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E89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127,510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397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233,851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30B5A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296,558</w:t>
            </w:r>
          </w:p>
        </w:tc>
      </w:tr>
      <w:tr w:rsidR="000A1E11" w:rsidRPr="00F62DA6" w14:paraId="1A37D066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68A68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F.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NETTÓ KÉSZPÉNZ 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BEVÉTEL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 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(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3048 - 3049) ≥ 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899A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E499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0881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1B14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6,239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A98E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1,185</w:t>
            </w:r>
          </w:p>
        </w:tc>
      </w:tr>
      <w:tr w:rsidR="000A1E11" w:rsidRPr="00F62DA6" w14:paraId="644ADA8C" w14:textId="77777777" w:rsidTr="000A1E11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298AB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G.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NETTÓ KÉSZPÉNZ </w:t>
            </w: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KIADÁS</w:t>
            </w: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 </w:t>
            </w:r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(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3049 - 3048) ≥ 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E7BA2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C4DF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21,938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6FB1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10,050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C0B8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245C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486E47E2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F1A2E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H. KÉSZPÉNZ AZ ELSZÁMOLÁSI IDŐSZAK ELEJÉN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8C311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81FD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25,044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A9D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25,044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587C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17,682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6906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17,682</w:t>
            </w:r>
          </w:p>
        </w:tc>
      </w:tr>
      <w:tr w:rsidR="000A1E11" w:rsidRPr="00F62DA6" w14:paraId="32CE8B68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9719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 xml:space="preserve">I. POZITÍV ÁRFOLYAM KÜLÖNBSÉG A KÉSZPÉNZ ÁTSZÁMOLÁSÁBÓL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9666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B8DB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758DB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7AB6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877F4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0A1E11" w:rsidRPr="00F62DA6" w14:paraId="1F6C0E26" w14:textId="77777777" w:rsidTr="000A1E11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DE5D" w14:textId="77777777" w:rsidR="000A1E11" w:rsidRPr="00F62DA6" w:rsidRDefault="000A1E11" w:rsidP="000A1E1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J. NEGATÍV ÁRFOLYAM KÜLÖNBSÉG A KÉSZPÉNZ ÁTSZÁMOLÁSÁBÓL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4D577F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28870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920B5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88882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9CB61" w14:textId="77777777" w:rsidR="000A1E11" w:rsidRPr="00F62DA6" w:rsidRDefault="000A1E11" w:rsidP="000A1E1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F62DA6" w:rsidRPr="00F62DA6" w14:paraId="0C097781" w14:textId="77777777" w:rsidTr="000A1E11">
        <w:trPr>
          <w:trHeight w:val="52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78D57" w14:textId="77777777" w:rsidR="00F62DA6" w:rsidRPr="00F62DA6" w:rsidRDefault="000A1E11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K. KÉSZPÉNZ AZ ELSZÁMOLÁSI IDŐSZAK VÉGÉN</w:t>
            </w:r>
            <w:r w:rsidR="00F62DA6" w:rsidRPr="00F62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(3050 - 3051 + 3052 + 3053 - 3054)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60BAA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A300F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264E0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14,994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4AC68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23,921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6F31D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62D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18,867</w:t>
            </w:r>
          </w:p>
        </w:tc>
      </w:tr>
      <w:tr w:rsidR="00F62DA6" w:rsidRPr="00F62DA6" w14:paraId="01F02F69" w14:textId="77777777" w:rsidTr="000A1E11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3A4CC7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A061FB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DBC568" w14:textId="77777777" w:rsidR="00F62DA6" w:rsidRPr="00F62DA6" w:rsidRDefault="00F62DA6" w:rsidP="00F62DA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30FDEB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A2A17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7D88A7" w14:textId="77777777" w:rsidR="00F62DA6" w:rsidRPr="00F62DA6" w:rsidRDefault="00F62DA6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F62DA6" w:rsidRPr="00F62DA6" w14:paraId="15DEE394" w14:textId="77777777" w:rsidTr="000A1E11">
        <w:trPr>
          <w:trHeight w:val="270"/>
        </w:trPr>
        <w:tc>
          <w:tcPr>
            <w:tcW w:w="101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vAlign w:val="bottom"/>
            <w:hideMark/>
          </w:tcPr>
          <w:p w14:paraId="76578038" w14:textId="77777777" w:rsidR="00F62DA6" w:rsidRPr="00F62DA6" w:rsidRDefault="000A1E11" w:rsidP="00F62D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Készpénz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mozgásának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terve</w:t>
            </w:r>
            <w:proofErr w:type="spellEnd"/>
          </w:p>
        </w:tc>
      </w:tr>
      <w:tr w:rsidR="00F62DA6" w:rsidRPr="00F62DA6" w14:paraId="3BCE273F" w14:textId="77777777" w:rsidTr="000A1E11">
        <w:trPr>
          <w:trHeight w:val="255"/>
        </w:trPr>
        <w:tc>
          <w:tcPr>
            <w:tcW w:w="10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CD5925" w14:textId="77777777" w:rsidR="000A1E11" w:rsidRPr="000A1E11" w:rsidRDefault="000A1E11" w:rsidP="000A1E11">
            <w:pPr>
              <w:suppressAutoHyphens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AAF</w:t>
            </w:r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3001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Készpénz-beáramlás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üzleti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tevékenységekből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–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tervezett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összeg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298.109 (000)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amely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termékek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szolgáltatások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értékesítéséből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valamint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kapott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előlegekből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származó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115.839 (000)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dinárból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továbbá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rendes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üzleti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tevékenységből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származó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beáramlások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182.270 (000)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dináros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összegéből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tevődik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amely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magában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foglalja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Társaság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alapítójától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származó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támogatásokat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saját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bevételeket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  <w:p w14:paraId="3AE192A5" w14:textId="77777777" w:rsidR="000A1E11" w:rsidRPr="000A1E11" w:rsidRDefault="000A1E11" w:rsidP="000A1E11">
            <w:pPr>
              <w:suppressAutoHyphens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AAF</w:t>
            </w:r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3006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Készpénz-kiáramlás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üzleti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tevékenységekből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–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tervezett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összeg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297.163 (000)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amely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beszállítóknak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történő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kifizetésekből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a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bérek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bérpótlékok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személyi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ráfordítások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kifizetéseiből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valamint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közterhek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teljesítéséből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áll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  <w:p w14:paraId="7AC3923D" w14:textId="77777777" w:rsidR="00F62DA6" w:rsidRPr="00F62DA6" w:rsidRDefault="000A1E11" w:rsidP="000A1E11">
            <w:pPr>
              <w:suppressAutoHyphens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AAF</w:t>
            </w:r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3055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Készpénz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elszámolási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időszak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végén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– 18.353 (000)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dinárt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tesz</w:t>
            </w:r>
            <w:proofErr w:type="spellEnd"/>
            <w:r w:rsidRPr="000A1E1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ki.</w:t>
            </w:r>
          </w:p>
        </w:tc>
      </w:tr>
    </w:tbl>
    <w:p w14:paraId="6EC463BE" w14:textId="77777777" w:rsidR="00BD3E32" w:rsidRPr="00FA465D" w:rsidRDefault="00BD3E32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sr-Cyrl-RS" w:eastAsia="en-GB"/>
        </w:rPr>
      </w:pPr>
    </w:p>
    <w:p w14:paraId="7F335147" w14:textId="77777777" w:rsidR="00F62DA6" w:rsidRPr="00FA465D" w:rsidRDefault="00F62DA6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sr-Cyrl-RS" w:eastAsia="en-GB"/>
        </w:rPr>
      </w:pPr>
    </w:p>
    <w:p w14:paraId="6EC20827" w14:textId="77777777" w:rsidR="00F62DA6" w:rsidRDefault="00F62DA6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hu-HU" w:eastAsia="en-GB"/>
        </w:rPr>
      </w:pPr>
    </w:p>
    <w:p w14:paraId="24BFA7A5" w14:textId="77777777" w:rsidR="000A1E11" w:rsidRDefault="000A1E11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hu-HU" w:eastAsia="en-GB"/>
        </w:rPr>
      </w:pPr>
    </w:p>
    <w:p w14:paraId="678F38EF" w14:textId="77777777" w:rsidR="000A1E11" w:rsidRDefault="000A1E11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hu-HU" w:eastAsia="en-GB"/>
        </w:rPr>
      </w:pPr>
    </w:p>
    <w:p w14:paraId="7C881A6A" w14:textId="77777777" w:rsidR="000A1E11" w:rsidRDefault="000A1E11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hu-HU" w:eastAsia="en-GB"/>
        </w:rPr>
      </w:pPr>
    </w:p>
    <w:p w14:paraId="0C6A3C70" w14:textId="77777777" w:rsidR="008E123C" w:rsidRDefault="008E123C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val="hu-HU" w:eastAsia="en-GB"/>
        </w:rPr>
      </w:pPr>
    </w:p>
    <w:p w14:paraId="629D45C4" w14:textId="77777777" w:rsidR="00F62DA6" w:rsidRPr="00FA465D" w:rsidRDefault="000A1E11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sr-Cyrl-RS" w:eastAsia="en-GB"/>
        </w:rPr>
      </w:pPr>
      <w:r w:rsidRPr="006846CE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hu-HU" w:eastAsia="sr-Latn-RS"/>
        </w:rPr>
        <w:lastRenderedPageBreak/>
        <w:t>A tervezett és megvalósult üzleti mutatók bemutatása</w:t>
      </w:r>
    </w:p>
    <w:tbl>
      <w:tblPr>
        <w:tblW w:w="9880" w:type="dxa"/>
        <w:tblInd w:w="108" w:type="dxa"/>
        <w:tblLook w:val="04A0" w:firstRow="1" w:lastRow="0" w:firstColumn="1" w:lastColumn="0" w:noHBand="0" w:noVBand="1"/>
      </w:tblPr>
      <w:tblGrid>
        <w:gridCol w:w="1611"/>
        <w:gridCol w:w="3113"/>
        <w:gridCol w:w="1289"/>
        <w:gridCol w:w="1289"/>
        <w:gridCol w:w="1289"/>
        <w:gridCol w:w="1289"/>
      </w:tblGrid>
      <w:tr w:rsidR="002A62FB" w:rsidRPr="002A62FB" w14:paraId="6726714F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8A4911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1FB59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B46DEF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EA332E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BA3EE1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0B2F68" w14:textId="77777777" w:rsidR="002A62FB" w:rsidRPr="002A62FB" w:rsidRDefault="002A62FB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000 </w:t>
            </w:r>
            <w:proofErr w:type="spellStart"/>
            <w:r w:rsidR="000A1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dinárban</w:t>
            </w:r>
            <w:proofErr w:type="spellEnd"/>
          </w:p>
        </w:tc>
      </w:tr>
      <w:tr w:rsidR="002A62FB" w:rsidRPr="002A62FB" w14:paraId="3DC2EC36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48D5DD4F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  <w:hideMark/>
          </w:tcPr>
          <w:p w14:paraId="4F97F1F8" w14:textId="77777777" w:rsidR="002A62FB" w:rsidRPr="002A62FB" w:rsidRDefault="002A62FB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32AA1D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2022.</w:t>
            </w:r>
            <w:r w:rsidR="000A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év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5909544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2023.</w:t>
            </w:r>
            <w:r w:rsidR="000A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év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6BB46D0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2024.</w:t>
            </w:r>
            <w:r w:rsidR="000A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0A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9989619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2025.</w:t>
            </w:r>
            <w:r w:rsidR="000A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év</w:t>
            </w:r>
          </w:p>
        </w:tc>
      </w:tr>
      <w:tr w:rsidR="002A62FB" w:rsidRPr="002A62FB" w14:paraId="46BDB3F7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9ECB71E" w14:textId="77777777" w:rsidR="002A62FB" w:rsidRPr="002A62FB" w:rsidRDefault="008E123C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en-US"/>
              </w:rPr>
              <w:t>Teljes tőke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93A027F" w14:textId="77777777" w:rsidR="002A62FB" w:rsidRPr="002A62FB" w:rsidRDefault="008E123C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7AB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3,777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50E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4,220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EEB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1,839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7D7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3,036</w:t>
            </w:r>
          </w:p>
        </w:tc>
      </w:tr>
      <w:tr w:rsidR="002A62FB" w:rsidRPr="002A62FB" w14:paraId="08C82687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6ADE8FD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8D01F16" w14:textId="77777777" w:rsidR="002A62FB" w:rsidRPr="002A62FB" w:rsidRDefault="008E123C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453522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3,515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141E4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1,822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DAB48D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768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4D83D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4DAFC167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017AC4D7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DDE1DA2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23AC2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C90A42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-57%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3F6E873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240740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7E6D753E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6A9B613C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5EE2C50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D26DA04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-48%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686CD4E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-58%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C7EFAF0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+295%</w:t>
            </w:r>
          </w:p>
        </w:tc>
      </w:tr>
      <w:tr w:rsidR="008E123C" w:rsidRPr="002A62FB" w14:paraId="52BA40DF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837C43C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en-US"/>
              </w:rPr>
              <w:t>Teljes vagyon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E6FFD41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56B8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2,166,129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9BD9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2,340,700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A6DA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2,207,466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DCED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2,041,230</w:t>
            </w:r>
          </w:p>
        </w:tc>
      </w:tr>
      <w:tr w:rsidR="008E123C" w:rsidRPr="002A62FB" w14:paraId="0DA09267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E577D82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D76BD8B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44C1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2,426,979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6FFD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2,336,853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088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2,246,078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8F86DF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048EAE1A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641D26D3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D674957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755C89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+12%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76BA3A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-0%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71F3C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9A1859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65BB0F9E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70B9D06B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7D82D2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11085FC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-4%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F0EA4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-4%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25804B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-9%</w:t>
            </w:r>
          </w:p>
        </w:tc>
      </w:tr>
      <w:tr w:rsidR="008E123C" w:rsidRPr="002A62FB" w14:paraId="5D9874BD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4530061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en-US"/>
              </w:rPr>
              <w:t>Üzleti bevételek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F427D3B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AFAC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225,754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776A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269,259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21C2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335,198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D9E2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423,443</w:t>
            </w:r>
          </w:p>
        </w:tc>
      </w:tr>
      <w:tr w:rsidR="008E123C" w:rsidRPr="002A62FB" w14:paraId="77AAEE03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CC354FF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CA0886A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9E12D1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236,363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449A44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287,040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DF0157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380,122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4329E4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29BF2258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7379CF4A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31240CC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4C8FC7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348B94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DB6EC7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+13%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35A31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3B2AC032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24955426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FCA08E7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C44A40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+21%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9616C4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+32%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9833F92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11%</w:t>
            </w:r>
          </w:p>
        </w:tc>
      </w:tr>
      <w:tr w:rsidR="008E123C" w:rsidRPr="002A62FB" w14:paraId="19C7AECD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21C1740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en-US"/>
              </w:rPr>
              <w:t>Üzleti kiadások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AB4F154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FFC1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224,931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5998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266,107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E4D2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335,046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4CDD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424,336</w:t>
            </w:r>
          </w:p>
        </w:tc>
      </w:tr>
      <w:tr w:rsidR="008E123C" w:rsidRPr="002A62FB" w14:paraId="0E18168D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C89B342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69AEBB13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4BA868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223,190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889C2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284,409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DCA166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382,911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28963A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0A655F8D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4D25CCDA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E30B8C9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2DDEF1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CEC147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D9B90E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+14%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99D1618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6613D326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6E0F6CFA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0D49AF8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4A085D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+27%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2FC3AE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+35%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72D9A2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+11%</w:t>
            </w:r>
          </w:p>
        </w:tc>
      </w:tr>
      <w:tr w:rsidR="008E123C" w:rsidRPr="002A62FB" w14:paraId="68AA8E5F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1983498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en-US"/>
              </w:rPr>
              <w:t>Pénzügyi eredmény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7267240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E295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4618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3,152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EA00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CF5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367</w:t>
            </w:r>
          </w:p>
        </w:tc>
      </w:tr>
      <w:tr w:rsidR="008E123C" w:rsidRPr="002A62FB" w14:paraId="46545DC5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7224CFF0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94A2CF1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AACBAD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13,173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54998C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2,631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934056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2,789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181116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7ADB52A6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2D9E342C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9443B27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99DFF5D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+1501%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D5A757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259388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+1735%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DAC59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64957644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4AFEA2DD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5BADC2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C9D15F8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-80%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60955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+6%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4E516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-87%</w:t>
            </w:r>
          </w:p>
        </w:tc>
      </w:tr>
      <w:tr w:rsidR="008E123C" w:rsidRPr="002A62FB" w14:paraId="299559FF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4E70D8E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Nettó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eredmény</w:t>
            </w:r>
            <w:proofErr w:type="spellEnd"/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EFFEE48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16F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729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227B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AD77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142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6D8C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312</w:t>
            </w:r>
          </w:p>
        </w:tc>
      </w:tr>
      <w:tr w:rsidR="008E123C" w:rsidRPr="002A62FB" w14:paraId="17B646A8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1AA4B36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D144852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275105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729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5C27D9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719369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310C6A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3909C47E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46C15028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12CE00F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9C448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2FE389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DCE4272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+152%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D8177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234F6733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46C3E486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. képest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422BED8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4006054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-2%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D7C33A8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-50%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0D69643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-13%</w:t>
            </w:r>
          </w:p>
        </w:tc>
      </w:tr>
      <w:tr w:rsidR="002A62FB" w:rsidRPr="002A62FB" w14:paraId="58D9AF07" w14:textId="77777777" w:rsidTr="002A62FB">
        <w:trPr>
          <w:trHeight w:val="285"/>
        </w:trPr>
        <w:tc>
          <w:tcPr>
            <w:tcW w:w="16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3836E7B8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2D644FAB" w14:textId="77777777" w:rsidR="002A62FB" w:rsidRPr="002A62FB" w:rsidRDefault="002A62FB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7C51141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4D7C55FA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35FB2453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D4915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8E123C" w:rsidRPr="002A62FB" w14:paraId="3D885F99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21C77E2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A munkavállalók száma 12.31-én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92FF8DD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EF02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E675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0254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12AD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74</w:t>
            </w:r>
          </w:p>
        </w:tc>
      </w:tr>
      <w:tr w:rsidR="008E123C" w:rsidRPr="002A62FB" w14:paraId="5834878A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3C847E0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57A274E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42A76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1C68D1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EDEA5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43482B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01E8EEDA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7240A4E0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5022D39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8DA353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7BF62C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43DF611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815A85E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64226B6E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601FC65C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E0994DC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0A099C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+6%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396486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0D27013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</w:tr>
      <w:tr w:rsidR="008E123C" w:rsidRPr="002A62FB" w14:paraId="6B9BADF6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78055B2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en-US"/>
              </w:rPr>
              <w:t>Nettó átlagbér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164555F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F0D4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60,452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F49E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67,773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381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79,317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FE96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88</w:t>
            </w:r>
          </w:p>
        </w:tc>
      </w:tr>
      <w:tr w:rsidR="008E123C" w:rsidRPr="002A62FB" w14:paraId="4BDF0B3B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E6D9EAB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E6CD9F7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F2BC6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57,232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31EBC5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67,044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2EBB2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CFD30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258BB504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46BEBAEA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E156CBD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6F95E4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A3D9C3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E5D83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-100%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A5AA87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6325AEB4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7BAC283A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képest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69027BE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16271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+17%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3A484A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-100%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AF42469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13%</w:t>
            </w:r>
          </w:p>
        </w:tc>
      </w:tr>
      <w:tr w:rsidR="002A62FB" w:rsidRPr="002A62FB" w14:paraId="6E57713B" w14:textId="77777777" w:rsidTr="002A62FB">
        <w:trPr>
          <w:trHeight w:val="285"/>
        </w:trPr>
        <w:tc>
          <w:tcPr>
            <w:tcW w:w="1611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37AC1212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5F3E1ED8" w14:textId="77777777" w:rsidR="002A62FB" w:rsidRPr="002A62FB" w:rsidRDefault="002A62FB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6D322A4B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388D79AE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2681DA69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4AB96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8E123C" w:rsidRPr="002A62FB" w14:paraId="63C35E6C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B9FD92C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Befektetések</w:t>
            </w:r>
            <w:proofErr w:type="spellEnd"/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E5B46AD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31E94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4,928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1BC3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7,526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D564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3,700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3718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5,400</w:t>
            </w:r>
          </w:p>
        </w:tc>
      </w:tr>
      <w:tr w:rsidR="008E123C" w:rsidRPr="002A62FB" w14:paraId="4BE8D8AB" w14:textId="77777777" w:rsidTr="002A62FB">
        <w:trPr>
          <w:trHeight w:val="270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90A32BE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749973C" w14:textId="77777777" w:rsidR="008E123C" w:rsidRPr="002A62FB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3BCE6F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6B58E8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7,526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3E9B4A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3,700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D84C02" w14:textId="77777777" w:rsidR="008E123C" w:rsidRPr="002A62FB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2A62FB" w:rsidRPr="002A62FB" w14:paraId="68A3269D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vAlign w:val="bottom"/>
            <w:hideMark/>
          </w:tcPr>
          <w:p w14:paraId="3ECD0032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98D6377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tervtől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02DBC40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-100%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9BABE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01FAAA5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9E245F9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2A62FB" w:rsidRPr="002A62FB" w14:paraId="300E680A" w14:textId="77777777" w:rsidTr="002A62FB">
        <w:trPr>
          <w:trHeight w:val="270"/>
        </w:trPr>
        <w:tc>
          <w:tcPr>
            <w:tcW w:w="472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14:paraId="560D47F9" w14:textId="77777777" w:rsidR="002A62FB" w:rsidRPr="002A62FB" w:rsidRDefault="008E123C" w:rsidP="002A62F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. képest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68F0DB9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0E4C1F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48B19E7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-51%</w:t>
            </w:r>
          </w:p>
        </w:tc>
        <w:tc>
          <w:tcPr>
            <w:tcW w:w="128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76D8830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46%</w:t>
            </w:r>
          </w:p>
        </w:tc>
      </w:tr>
      <w:tr w:rsidR="002A62FB" w:rsidRPr="002A62FB" w14:paraId="364C829A" w14:textId="77777777" w:rsidTr="002A62FB">
        <w:trPr>
          <w:trHeight w:val="278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BA0FDD" w14:textId="77777777" w:rsidR="002A62FB" w:rsidRPr="002A62FB" w:rsidRDefault="002A62FB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FF6F06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52F592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A3CB4F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BB9DD7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A342F4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A62FB" w:rsidRPr="002A62FB" w14:paraId="6758685D" w14:textId="77777777" w:rsidTr="002A62FB">
        <w:trPr>
          <w:trHeight w:val="315"/>
        </w:trPr>
        <w:tc>
          <w:tcPr>
            <w:tcW w:w="98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3B2071" w14:textId="77777777" w:rsidR="002A62FB" w:rsidRPr="002A62FB" w:rsidRDefault="008E123C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Jegyzet</w:t>
            </w:r>
            <w:proofErr w:type="spellEnd"/>
            <w:r w:rsidR="002A62FB"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Az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utolsó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táblázatban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 w:rsidR="002A62FB"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“%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eltérés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képest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”</w:t>
            </w:r>
            <w:r w:rsidR="002A62FB" w:rsidRPr="002A62F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2025.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2024.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kerül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összehasonlításra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</w:p>
        </w:tc>
      </w:tr>
      <w:tr w:rsidR="002A62FB" w:rsidRPr="002A62FB" w14:paraId="71DE56A7" w14:textId="77777777" w:rsidTr="002A62FB">
        <w:trPr>
          <w:trHeight w:val="269"/>
        </w:trPr>
        <w:tc>
          <w:tcPr>
            <w:tcW w:w="9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8A568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A62FB" w:rsidRPr="002A62FB" w14:paraId="51CFC954" w14:textId="77777777" w:rsidTr="002A62FB">
        <w:trPr>
          <w:trHeight w:val="269"/>
        </w:trPr>
        <w:tc>
          <w:tcPr>
            <w:tcW w:w="9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F36A1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A62FB" w:rsidRPr="002A62FB" w14:paraId="7B1CFC07" w14:textId="77777777" w:rsidTr="002A62FB">
        <w:trPr>
          <w:trHeight w:val="255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6B8BAF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A8F31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B423BD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CBFACC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616EF3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EA5073" w14:textId="77777777" w:rsidR="002A62FB" w:rsidRPr="002A62FB" w:rsidRDefault="002A62FB" w:rsidP="002A62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2A62FB" w:rsidRPr="002A62FB" w14:paraId="18B72AB0" w14:textId="77777777" w:rsidTr="002A62FB">
        <w:trPr>
          <w:trHeight w:val="255"/>
        </w:trPr>
        <w:tc>
          <w:tcPr>
            <w:tcW w:w="98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FD97D9" w14:textId="77777777" w:rsidR="002A62FB" w:rsidRPr="002A62FB" w:rsidRDefault="008E123C" w:rsidP="002A62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Átlagos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nettó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fizetés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=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év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során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kifizetett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összes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nettó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fizetés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összege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/ 12 /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alkalmazottak</w:t>
            </w:r>
            <w:proofErr w:type="spellEnd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száma</w:t>
            </w:r>
            <w:proofErr w:type="spellEnd"/>
          </w:p>
        </w:tc>
      </w:tr>
    </w:tbl>
    <w:p w14:paraId="45ED6705" w14:textId="77777777" w:rsidR="000C5E57" w:rsidRDefault="000C5E57" w:rsidP="000C5E57">
      <w:pPr>
        <w:rPr>
          <w:rFonts w:ascii="Times New Roman" w:hAnsi="Times New Roman" w:cs="Times New Roman"/>
        </w:rPr>
      </w:pPr>
      <w:bookmarkStart w:id="10" w:name="_Toc91356877"/>
      <w:bookmarkStart w:id="11" w:name="_Toc137102511"/>
      <w:bookmarkStart w:id="12" w:name="_Toc198889417"/>
    </w:p>
    <w:tbl>
      <w:tblPr>
        <w:tblW w:w="9500" w:type="dxa"/>
        <w:tblInd w:w="108" w:type="dxa"/>
        <w:tblLook w:val="04A0" w:firstRow="1" w:lastRow="0" w:firstColumn="1" w:lastColumn="0" w:noHBand="0" w:noVBand="1"/>
      </w:tblPr>
      <w:tblGrid>
        <w:gridCol w:w="2732"/>
        <w:gridCol w:w="1332"/>
        <w:gridCol w:w="1305"/>
        <w:gridCol w:w="1305"/>
        <w:gridCol w:w="1305"/>
        <w:gridCol w:w="1521"/>
      </w:tblGrid>
      <w:tr w:rsidR="008E123C" w:rsidRPr="000C5E57" w14:paraId="45F0F023" w14:textId="77777777" w:rsidTr="008E123C">
        <w:trPr>
          <w:trHeight w:val="780"/>
        </w:trPr>
        <w:tc>
          <w:tcPr>
            <w:tcW w:w="273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F9616CA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BF51367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3F65653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2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. évi megvalósítás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bottom"/>
            <w:hideMark/>
          </w:tcPr>
          <w:p w14:paraId="1C5A6407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3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. évi megvalósítás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2BC2B05" w14:textId="77777777" w:rsidR="008E123C" w:rsidRPr="006846CE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</w:pPr>
            <w:r w:rsidRPr="006846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4</w:t>
            </w:r>
            <w:r w:rsidRPr="006846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. évi 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megvalósítás</w:t>
            </w:r>
          </w:p>
          <w:p w14:paraId="17CB4DCA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D73F23B" w14:textId="77777777" w:rsidR="008E123C" w:rsidRPr="00FD5026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</w:pPr>
            <w:r w:rsidRPr="00FD50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5</w:t>
            </w:r>
            <w:r w:rsidRPr="00FD50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évi terv</w:t>
            </w:r>
          </w:p>
          <w:p w14:paraId="1420B5F3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0C5E57" w:rsidRPr="000C5E57" w14:paraId="4668BCED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73945C8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EBITDA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36E60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240C6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FCFEDE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CA8BFB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131,027.00</w:t>
            </w:r>
          </w:p>
        </w:tc>
      </w:tr>
      <w:tr w:rsidR="000C5E57" w:rsidRPr="000C5E57" w14:paraId="1154D915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B24B866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ROA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C2F4E7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39FF35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00846B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E4F9ED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0.01</w:t>
            </w:r>
          </w:p>
        </w:tc>
      </w:tr>
      <w:tr w:rsidR="000C5E57" w:rsidRPr="000C5E57" w14:paraId="7D66E870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F18C840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ROE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C74658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E28AFE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FAF0D6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1F63549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37.14</w:t>
            </w:r>
          </w:p>
        </w:tc>
      </w:tr>
      <w:tr w:rsidR="008E123C" w:rsidRPr="000C5E57" w14:paraId="52706C74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FF0165B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Működési pénzforgalom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96A30F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FA55FB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C16EBA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AC1A8AA" w14:textId="77777777" w:rsidR="008E123C" w:rsidRPr="000C5E57" w:rsidRDefault="008E123C" w:rsidP="008E123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1,185.00</w:t>
            </w:r>
          </w:p>
        </w:tc>
      </w:tr>
      <w:tr w:rsidR="008E123C" w:rsidRPr="000C5E57" w14:paraId="32F22CF1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DFD9128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Adósság/tőke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3B67E67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1C0B36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DE6EFA3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83EB99" w14:textId="77777777" w:rsidR="008E123C" w:rsidRPr="000C5E57" w:rsidRDefault="008E123C" w:rsidP="008E123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8,935.35</w:t>
            </w:r>
          </w:p>
        </w:tc>
      </w:tr>
      <w:tr w:rsidR="008E123C" w:rsidRPr="000C5E57" w14:paraId="3ED9D63B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FB2E3A8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Fizetőkésség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D47028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DF9D59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A451FA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FE993D9" w14:textId="77777777" w:rsidR="008E123C" w:rsidRPr="000C5E57" w:rsidRDefault="008E123C" w:rsidP="008E123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99.05</w:t>
            </w:r>
          </w:p>
        </w:tc>
      </w:tr>
      <w:tr w:rsidR="008E123C" w:rsidRPr="000C5E57" w14:paraId="313F6212" w14:textId="77777777" w:rsidTr="008E123C">
        <w:trPr>
          <w:trHeight w:val="270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5FC6C93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Fizetés %-a az üzleti bevételekben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FDE26C1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881B4C6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300D0BD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154E770" w14:textId="77777777" w:rsidR="008E123C" w:rsidRPr="000C5E57" w:rsidRDefault="008E123C" w:rsidP="008E123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35.43</w:t>
            </w:r>
          </w:p>
        </w:tc>
      </w:tr>
      <w:tr w:rsidR="000C5E57" w:rsidRPr="000C5E57" w14:paraId="2EB79ECC" w14:textId="77777777" w:rsidTr="008E123C">
        <w:trPr>
          <w:trHeight w:val="255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210B9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879C9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4FDD1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A270D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8D566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F5BF6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0C5E57" w:rsidRPr="000C5E57" w14:paraId="42787D47" w14:textId="77777777" w:rsidTr="008E123C">
        <w:trPr>
          <w:trHeight w:val="270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3B4F3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1BB01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57FB7F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FC1EEDF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DF5E748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DB6A22D" w14:textId="77777777" w:rsidR="000C5E57" w:rsidRPr="000C5E57" w:rsidRDefault="00DE539B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dinárban</w:t>
            </w:r>
            <w:proofErr w:type="spellEnd"/>
          </w:p>
        </w:tc>
      </w:tr>
      <w:tr w:rsidR="008E123C" w:rsidRPr="000C5E57" w14:paraId="27D7901E" w14:textId="77777777" w:rsidTr="008E123C">
        <w:trPr>
          <w:trHeight w:val="525"/>
        </w:trPr>
        <w:tc>
          <w:tcPr>
            <w:tcW w:w="273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36AD9F9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38DC61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16B548D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Állapot 2022.12.31.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D975A80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Állapot 2023.12.31.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277999A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Állapot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4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.12.31.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14C514B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Állapot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5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en-US"/>
              </w:rPr>
              <w:t>.12.31.</w:t>
            </w:r>
          </w:p>
        </w:tc>
      </w:tr>
      <w:tr w:rsidR="008E123C" w:rsidRPr="000C5E57" w14:paraId="2B906203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13C083E0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Hiteltartozás állami garancia nélkül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8FEBF5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5C1010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E10B88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5843274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8E123C" w:rsidRPr="000C5E57" w14:paraId="43E42592" w14:textId="77777777" w:rsidTr="008E123C">
        <w:trPr>
          <w:trHeight w:val="255"/>
        </w:trPr>
        <w:tc>
          <w:tcPr>
            <w:tcW w:w="40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D0CC6B5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Hiteltartozás állami garanciával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3001BE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BFB6C2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D2F70F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5CD856" w14:textId="77777777" w:rsidR="008E123C" w:rsidRPr="000C5E57" w:rsidRDefault="008E123C" w:rsidP="008E123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8E123C" w:rsidRPr="000C5E57" w14:paraId="70A55136" w14:textId="77777777" w:rsidTr="008E123C">
        <w:trPr>
          <w:trHeight w:val="270"/>
        </w:trPr>
        <w:tc>
          <w:tcPr>
            <w:tcW w:w="40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14:paraId="22823313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US"/>
              </w:rPr>
              <w:t>Összesen hiteltartozás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77EE1BFE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04B4D30B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2810F289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2D354BAF" w14:textId="77777777" w:rsidR="008E123C" w:rsidRPr="000C5E57" w:rsidRDefault="008E123C" w:rsidP="008E12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</w:tr>
      <w:tr w:rsidR="000C5E57" w:rsidRPr="000C5E57" w14:paraId="4EC3426A" w14:textId="77777777" w:rsidTr="008E123C">
        <w:trPr>
          <w:trHeight w:val="255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98041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9E5DB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3A46D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7C756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6F905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C194C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0C5E57" w:rsidRPr="000C5E57" w14:paraId="7BCCE05E" w14:textId="77777777" w:rsidTr="008E123C">
        <w:trPr>
          <w:trHeight w:val="270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7B320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FAB90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5A475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62DA9F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69CF7D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649E46D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000 </w:t>
            </w:r>
            <w:proofErr w:type="spellStart"/>
            <w:r w:rsid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dinárban</w:t>
            </w:r>
            <w:proofErr w:type="spellEnd"/>
          </w:p>
        </w:tc>
      </w:tr>
      <w:tr w:rsidR="000C5E57" w:rsidRPr="000C5E57" w14:paraId="3BC9BCF3" w14:textId="77777777" w:rsidTr="008E123C">
        <w:trPr>
          <w:trHeight w:val="270"/>
        </w:trPr>
        <w:tc>
          <w:tcPr>
            <w:tcW w:w="273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DC86DE1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2C5AFC" w14:textId="77777777" w:rsidR="000C5E57" w:rsidRPr="000C5E57" w:rsidRDefault="000C5E57" w:rsidP="000C5E5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9AB2DF7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2022. </w:t>
            </w:r>
            <w:proofErr w:type="spellStart"/>
            <w:r w:rsid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év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70F5451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2023. </w:t>
            </w:r>
            <w:proofErr w:type="spellStart"/>
            <w:r w:rsid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év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227D5E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2024. </w:t>
            </w:r>
            <w:proofErr w:type="spellStart"/>
            <w:r w:rsid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év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bottom"/>
            <w:hideMark/>
          </w:tcPr>
          <w:p w14:paraId="60306619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2025. </w:t>
            </w:r>
            <w:proofErr w:type="spellStart"/>
            <w:r w:rsidR="008E12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év</w:t>
            </w:r>
            <w:proofErr w:type="spellEnd"/>
          </w:p>
        </w:tc>
      </w:tr>
      <w:tr w:rsidR="000C5E57" w:rsidRPr="000C5E57" w14:paraId="6044B40C" w14:textId="77777777" w:rsidTr="008E123C">
        <w:trPr>
          <w:trHeight w:val="255"/>
        </w:trPr>
        <w:tc>
          <w:tcPr>
            <w:tcW w:w="27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5629762" w14:textId="77777777" w:rsidR="000C5E57" w:rsidRPr="000C5E57" w:rsidRDefault="008E123C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Támogatások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567406" w14:textId="77777777" w:rsidR="000C5E57" w:rsidRPr="000C5E57" w:rsidRDefault="001632A5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DF9D2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180,268.00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5DFDB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184,768.00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9A40F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206,790.00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7A292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184,341.00</w:t>
            </w:r>
          </w:p>
        </w:tc>
      </w:tr>
      <w:tr w:rsidR="000C5E57" w:rsidRPr="000C5E57" w14:paraId="578F9307" w14:textId="77777777" w:rsidTr="008E123C">
        <w:trPr>
          <w:trHeight w:val="255"/>
        </w:trPr>
        <w:tc>
          <w:tcPr>
            <w:tcW w:w="27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C17AF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E580EC" w14:textId="77777777" w:rsidR="000C5E57" w:rsidRPr="000C5E57" w:rsidRDefault="001632A5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Átvitt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FAA3C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2AB18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A95C1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192,945.95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7FE561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0C5E57" w:rsidRPr="000C5E57" w14:paraId="7A8E0A1F" w14:textId="77777777" w:rsidTr="008E123C">
        <w:trPr>
          <w:trHeight w:val="270"/>
        </w:trPr>
        <w:tc>
          <w:tcPr>
            <w:tcW w:w="27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856C0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CF4CA1B" w14:textId="77777777" w:rsidR="000C5E57" w:rsidRPr="000C5E57" w:rsidRDefault="001632A5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FA5D28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D477DB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0712D5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167,901.97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A3C0A" w14:textId="77777777" w:rsidR="000C5E57" w:rsidRPr="000C5E57" w:rsidRDefault="000C5E57" w:rsidP="000C5E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1632A5" w:rsidRPr="000C5E57" w14:paraId="25B64D4F" w14:textId="77777777" w:rsidTr="008E123C">
        <w:trPr>
          <w:trHeight w:val="255"/>
        </w:trPr>
        <w:tc>
          <w:tcPr>
            <w:tcW w:w="27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62733D5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FC53DD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2A04D4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E07EDB1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366D61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00EE00F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</w:tr>
      <w:tr w:rsidR="001632A5" w:rsidRPr="000C5E57" w14:paraId="251C40D5" w14:textId="77777777" w:rsidTr="008E123C">
        <w:trPr>
          <w:trHeight w:val="255"/>
        </w:trPr>
        <w:tc>
          <w:tcPr>
            <w:tcW w:w="27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8978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669C28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Átvitt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818307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8C4482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02D2C70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00E7145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1632A5" w:rsidRPr="000C5E57" w14:paraId="774F4F17" w14:textId="77777777" w:rsidTr="008E123C">
        <w:trPr>
          <w:trHeight w:val="270"/>
        </w:trPr>
        <w:tc>
          <w:tcPr>
            <w:tcW w:w="27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FE84C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9AF78EF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BF540C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08276D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DD5CFB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4507F6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1632A5" w:rsidRPr="000C5E57" w14:paraId="1EE72588" w14:textId="77777777" w:rsidTr="008E123C">
        <w:trPr>
          <w:trHeight w:val="255"/>
        </w:trPr>
        <w:tc>
          <w:tcPr>
            <w:tcW w:w="27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89A26AF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Összesen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0CCACEAF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B67D183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180,268.00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8DD626F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184,768.00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20161FFB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206,790.00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BD5A9FE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184,341.00</w:t>
            </w:r>
          </w:p>
        </w:tc>
      </w:tr>
      <w:tr w:rsidR="001632A5" w:rsidRPr="000C5E57" w14:paraId="3CD7B977" w14:textId="77777777" w:rsidTr="008E123C">
        <w:trPr>
          <w:trHeight w:val="255"/>
        </w:trPr>
        <w:tc>
          <w:tcPr>
            <w:tcW w:w="27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784FC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63D58253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Átvitt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10F58EA2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76DA695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49C71C8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192,945.95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0C5BC5C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1632A5" w:rsidRPr="000C5E57" w14:paraId="162378CD" w14:textId="77777777" w:rsidTr="008E123C">
        <w:trPr>
          <w:trHeight w:val="270"/>
        </w:trPr>
        <w:tc>
          <w:tcPr>
            <w:tcW w:w="27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2CBDF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0F83ED73" w14:textId="77777777" w:rsidR="001632A5" w:rsidRPr="000C5E57" w:rsidRDefault="001632A5" w:rsidP="001632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Megvalósítás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3391A89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0BBD7BB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14FF23B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167,901.97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30C9E59" w14:textId="77777777" w:rsidR="001632A5" w:rsidRPr="000C5E57" w:rsidRDefault="001632A5" w:rsidP="001632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</w:tr>
      <w:tr w:rsidR="000C5E57" w:rsidRPr="000C5E57" w14:paraId="2AD48570" w14:textId="77777777" w:rsidTr="008E123C">
        <w:trPr>
          <w:trHeight w:val="255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E1A5A" w14:textId="77777777" w:rsidR="000C5E57" w:rsidRPr="000C5E57" w:rsidRDefault="00DE539B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MEGJEGYZÉS</w:t>
            </w:r>
            <w:r w:rsidR="000C5E57"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5E34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D3345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4D069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C06A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87C47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0C5E57" w:rsidRPr="000C5E57" w14:paraId="1AC80D32" w14:textId="77777777" w:rsidTr="008E123C">
        <w:trPr>
          <w:trHeight w:val="315"/>
        </w:trPr>
        <w:tc>
          <w:tcPr>
            <w:tcW w:w="95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0FE4C4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EBITDA</w:t>
            </w:r>
            <w:r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(Earnings before Interest, Taxes, Depreciation and Amortization) </w:t>
            </w:r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cég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kamatok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adózás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értékcsökkenési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leírás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előtti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eredménye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amit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úgy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kapunk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meg,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csak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operatív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költségeket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vonjuk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ki, a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kamatköltségek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értékcsökkenés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nélkül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Úgy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kell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kiszámítani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adózás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előtti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nyereségből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veszteségből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leírjuk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kamatkiadásokat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értékvesztést</w:t>
            </w:r>
            <w:proofErr w:type="spellEnd"/>
            <w:r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  <w:tr w:rsidR="000C5E57" w:rsidRPr="000C5E57" w14:paraId="5D49BD4A" w14:textId="77777777" w:rsidTr="008E123C">
        <w:trPr>
          <w:trHeight w:val="315"/>
        </w:trPr>
        <w:tc>
          <w:tcPr>
            <w:tcW w:w="9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EF06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0C5E57" w:rsidRPr="000C5E57" w14:paraId="3708106B" w14:textId="77777777" w:rsidTr="008E123C">
        <w:trPr>
          <w:trHeight w:val="315"/>
        </w:trPr>
        <w:tc>
          <w:tcPr>
            <w:tcW w:w="9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FB538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0C5E57" w:rsidRPr="000C5E57" w14:paraId="54D89E80" w14:textId="77777777" w:rsidTr="008E123C">
        <w:trPr>
          <w:trHeight w:val="315"/>
        </w:trPr>
        <w:tc>
          <w:tcPr>
            <w:tcW w:w="9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AA213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0C5E57" w:rsidRPr="000C5E57" w14:paraId="22B55C25" w14:textId="77777777" w:rsidTr="008E123C">
        <w:trPr>
          <w:trHeight w:val="31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5680C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ROA</w:t>
            </w:r>
            <w:r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(Return on Assets) - </w:t>
            </w:r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Az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eszközök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hozamának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arányát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úgy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kell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kiszámolni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nettó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haszon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összes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proofErr w:type="gram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eszköz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)*</w:t>
            </w:r>
            <w:proofErr w:type="gram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</w:tr>
      <w:tr w:rsidR="000C5E57" w:rsidRPr="000C5E57" w14:paraId="6F670A44" w14:textId="77777777" w:rsidTr="008E123C">
        <w:trPr>
          <w:trHeight w:val="31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CAB5E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C5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ROE</w:t>
            </w:r>
            <w:r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(Return on </w:t>
            </w:r>
            <w:proofErr w:type="spellStart"/>
            <w:r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Еquity</w:t>
            </w:r>
            <w:proofErr w:type="spellEnd"/>
            <w:r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) - </w:t>
            </w:r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tőke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hozamának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arányát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úgy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kell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kiszámolni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hogy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nettó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haszon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proofErr w:type="gramStart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tőke</w:t>
            </w:r>
            <w:proofErr w:type="spell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)*</w:t>
            </w:r>
            <w:proofErr w:type="gramEnd"/>
            <w:r w:rsidR="005A1772"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</w:tr>
      <w:tr w:rsidR="000C5E57" w:rsidRPr="000C5E57" w14:paraId="603F0B7B" w14:textId="77777777" w:rsidTr="008E123C">
        <w:trPr>
          <w:trHeight w:val="31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1B9BA" w14:textId="77777777" w:rsidR="000C5E57" w:rsidRPr="000C5E57" w:rsidRDefault="005A1772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Működési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pénzforgalom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–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pénzforgalom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üzleti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aktivitásból</w:t>
            </w:r>
            <w:proofErr w:type="spellEnd"/>
          </w:p>
        </w:tc>
      </w:tr>
      <w:tr w:rsidR="000C5E57" w:rsidRPr="000C5E57" w14:paraId="6D50BFE4" w14:textId="77777777" w:rsidTr="008E123C">
        <w:trPr>
          <w:trHeight w:val="315"/>
        </w:trPr>
        <w:tc>
          <w:tcPr>
            <w:tcW w:w="95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A851A3" w14:textId="77777777" w:rsidR="000C5E57" w:rsidRPr="000C5E57" w:rsidRDefault="005A1772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Az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adósság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/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tőke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teljes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adósság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hosszú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távú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kihelyezések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kötelezettségek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halasztott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adókötelezettségek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rövidtávú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kötelezettségek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tőke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állapotmérleg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passzívájában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viszonya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*100</w:t>
            </w:r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  <w:tr w:rsidR="000C5E57" w:rsidRPr="000C5E57" w14:paraId="6B0A7C89" w14:textId="77777777" w:rsidTr="008E123C">
        <w:trPr>
          <w:trHeight w:val="315"/>
        </w:trPr>
        <w:tc>
          <w:tcPr>
            <w:tcW w:w="9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E7A66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0C5E57" w:rsidRPr="000C5E57" w14:paraId="39409686" w14:textId="77777777" w:rsidTr="008E123C">
        <w:trPr>
          <w:trHeight w:val="31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879AD" w14:textId="77777777" w:rsidR="000C5E57" w:rsidRPr="000C5E57" w:rsidRDefault="005A1772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fizetőképesség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forgótőke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rövid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távú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kötelezettségek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viszonya</w:t>
            </w:r>
            <w:proofErr w:type="spellEnd"/>
            <w:r w:rsidRPr="005A1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*100</w:t>
            </w:r>
            <w:r w:rsidR="000C5E57" w:rsidRPr="000C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  <w:tr w:rsidR="000C5E57" w:rsidRPr="000C5E57" w14:paraId="1547018B" w14:textId="77777777" w:rsidTr="008E123C">
        <w:trPr>
          <w:trHeight w:val="420"/>
        </w:trPr>
        <w:tc>
          <w:tcPr>
            <w:tcW w:w="95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DB60C0" w14:textId="77777777" w:rsidR="005A1772" w:rsidRPr="005A1772" w:rsidRDefault="005A1772" w:rsidP="005A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A17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% fizetés az üzleti bevételben</w:t>
            </w:r>
            <w:r w:rsidRPr="005A1772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 xml:space="preserve"> – (Fizetések, járulékok és egyéb személyi kiadások/üzleti </w:t>
            </w:r>
            <w:proofErr w:type="gramStart"/>
            <w:r w:rsidRPr="005A1772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bevételek)*</w:t>
            </w:r>
            <w:proofErr w:type="gramEnd"/>
            <w:r w:rsidRPr="005A1772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100</w:t>
            </w:r>
            <w:r w:rsidRPr="005A177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641BB04A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0C5E57" w:rsidRPr="000C5E57" w14:paraId="51E3BF3D" w14:textId="77777777" w:rsidTr="008E123C">
        <w:trPr>
          <w:trHeight w:val="269"/>
        </w:trPr>
        <w:tc>
          <w:tcPr>
            <w:tcW w:w="9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2F23C" w14:textId="77777777" w:rsidR="000C5E57" w:rsidRPr="000C5E57" w:rsidRDefault="000C5E57" w:rsidP="000C5E5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bookmarkEnd w:id="10"/>
    <w:bookmarkEnd w:id="11"/>
    <w:bookmarkEnd w:id="12"/>
    <w:p w14:paraId="292C6007" w14:textId="77777777" w:rsidR="00BD3E32" w:rsidRDefault="00DE539B" w:rsidP="00BD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val="sr-Cyrl-RS"/>
        </w:rPr>
      </w:pPr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lastRenderedPageBreak/>
        <w:t xml:space="preserve">A </w:t>
      </w:r>
      <w:proofErr w:type="spellStart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tervezett</w:t>
      </w:r>
      <w:proofErr w:type="spellEnd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 xml:space="preserve"> </w:t>
      </w:r>
      <w:proofErr w:type="spellStart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mutatóktól</w:t>
      </w:r>
      <w:proofErr w:type="spellEnd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 xml:space="preserve"> </w:t>
      </w:r>
      <w:proofErr w:type="spellStart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való</w:t>
      </w:r>
      <w:proofErr w:type="spellEnd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 xml:space="preserve"> </w:t>
      </w:r>
      <w:proofErr w:type="spellStart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eltérések</w:t>
      </w:r>
      <w:proofErr w:type="spellEnd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 xml:space="preserve"> </w:t>
      </w:r>
      <w:proofErr w:type="spellStart"/>
      <w:r w:rsidRPr="00DE539B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okai</w:t>
      </w:r>
      <w:proofErr w:type="spellEnd"/>
    </w:p>
    <w:p w14:paraId="266CB05B" w14:textId="77777777" w:rsidR="00DE539B" w:rsidRPr="00DE539B" w:rsidRDefault="00DE539B" w:rsidP="00BD3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/>
        </w:rPr>
      </w:pPr>
    </w:p>
    <w:p w14:paraId="32B6554C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teljes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tőke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becsült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összege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3.036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összeg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változatlan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maradt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a 2025.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évre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vonatkozó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eredeti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tervhez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képest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F30DF8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teljes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vagyon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2.041.230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ami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kis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mértékben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növekedett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előzőleg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2.119.269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dinárhoz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képest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6B8FE6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becsült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üzleti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bevétel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423.443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ami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magasabb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előzőleg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422.880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dinárnál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alapító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által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nyújtott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támogatásokból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származó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várható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bevétel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miatt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7C5C38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becsült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üzleti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kiadások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összege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424.336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ami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meghaladja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előzőleg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423.119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bérek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bérpótlékok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valamint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egyes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költségek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tagsági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díjak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adók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egyéb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kiadások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növekedése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miatt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EABF3C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értékcsökkenési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költségek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változatlanok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maradnak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B75A68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működés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nettó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eredménye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312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dinárra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becsülhető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ami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kissé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alacsonyabb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eredetileg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239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dinárnál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141A0E" w14:textId="77777777" w:rsidR="005A1772" w:rsidRPr="005A1772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foglalkoztatottak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száma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átlagos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nettó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bér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minimálbér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emelkedésének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megfelelően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módosul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88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tesz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ki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384F7F" w14:textId="77777777" w:rsidR="00BD3E32" w:rsidRPr="00FA465D" w:rsidRDefault="005A1772" w:rsidP="005A177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RS"/>
        </w:rPr>
      </w:pPr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becsült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beruházások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összege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5.400 (000)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tehát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változatlan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szinten</w:t>
      </w:r>
      <w:proofErr w:type="spellEnd"/>
      <w:r w:rsidRPr="005A17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A1772">
        <w:rPr>
          <w:rFonts w:ascii="Times New Roman" w:hAnsi="Times New Roman" w:cs="Times New Roman"/>
          <w:sz w:val="24"/>
          <w:szCs w:val="24"/>
          <w:lang w:val="sr-Cyrl-RS"/>
        </w:rPr>
        <w:t>marad</w:t>
      </w:r>
      <w:proofErr w:type="spellEnd"/>
      <w:r w:rsidR="00BD3E32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4E8EC1" w14:textId="77777777" w:rsidR="00BD3E32" w:rsidRPr="00FA465D" w:rsidRDefault="00BD3E32" w:rsidP="008E068F">
      <w:pPr>
        <w:tabs>
          <w:tab w:val="left" w:pos="1092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val="sr-Cyrl-RS" w:eastAsia="en-GB"/>
        </w:rPr>
      </w:pPr>
    </w:p>
    <w:p w14:paraId="32C7773A" w14:textId="77777777" w:rsidR="007967EB" w:rsidRPr="00FA465D" w:rsidRDefault="00DC3A29" w:rsidP="008048D1">
      <w:pPr>
        <w:pStyle w:val="Heading2"/>
        <w:rPr>
          <w:rFonts w:eastAsia="Arial" w:cs="Times New Roman"/>
        </w:rPr>
      </w:pPr>
      <w:bookmarkStart w:id="13" w:name="_Toc198889418"/>
      <w:bookmarkStart w:id="14" w:name="_Toc210984437"/>
      <w:r w:rsidRPr="00FA465D">
        <w:rPr>
          <w:rFonts w:eastAsia="Arial" w:cs="Times New Roman"/>
          <w:lang w:val="sr-Cyrl-RS"/>
        </w:rPr>
        <w:t>2.2</w:t>
      </w:r>
      <w:r w:rsidR="007967EB" w:rsidRPr="00FA465D">
        <w:rPr>
          <w:rFonts w:eastAsia="Arial" w:cs="Times New Roman"/>
        </w:rPr>
        <w:t xml:space="preserve"> </w:t>
      </w:r>
      <w:bookmarkEnd w:id="13"/>
      <w:bookmarkEnd w:id="14"/>
      <w:r w:rsidR="005A1772" w:rsidRPr="005A1772">
        <w:rPr>
          <w:rFonts w:eastAsia="Arial" w:cs="Times New Roman"/>
        </w:rPr>
        <w:t xml:space="preserve">A </w:t>
      </w:r>
      <w:proofErr w:type="spellStart"/>
      <w:r w:rsidR="005A1772" w:rsidRPr="005A1772">
        <w:rPr>
          <w:rFonts w:eastAsia="Arial" w:cs="Times New Roman"/>
        </w:rPr>
        <w:t>tervezett</w:t>
      </w:r>
      <w:proofErr w:type="spellEnd"/>
      <w:r w:rsidR="005A1772" w:rsidRPr="005A1772">
        <w:rPr>
          <w:rFonts w:eastAsia="Arial" w:cs="Times New Roman"/>
        </w:rPr>
        <w:t xml:space="preserve"> </w:t>
      </w:r>
      <w:proofErr w:type="spellStart"/>
      <w:r w:rsidR="005A1772" w:rsidRPr="005A1772">
        <w:rPr>
          <w:rFonts w:eastAsia="Arial" w:cs="Times New Roman"/>
        </w:rPr>
        <w:t>bevételek</w:t>
      </w:r>
      <w:proofErr w:type="spellEnd"/>
      <w:r w:rsidR="005A1772" w:rsidRPr="005A1772">
        <w:rPr>
          <w:rFonts w:eastAsia="Arial" w:cs="Times New Roman"/>
        </w:rPr>
        <w:t xml:space="preserve"> </w:t>
      </w:r>
      <w:proofErr w:type="spellStart"/>
      <w:r w:rsidR="005A1772" w:rsidRPr="005A1772">
        <w:rPr>
          <w:rFonts w:eastAsia="Arial" w:cs="Times New Roman"/>
        </w:rPr>
        <w:t>és</w:t>
      </w:r>
      <w:proofErr w:type="spellEnd"/>
      <w:r w:rsidR="005A1772" w:rsidRPr="005A1772">
        <w:rPr>
          <w:rFonts w:eastAsia="Arial" w:cs="Times New Roman"/>
        </w:rPr>
        <w:t xml:space="preserve"> </w:t>
      </w:r>
      <w:proofErr w:type="spellStart"/>
      <w:r w:rsidR="005A1772" w:rsidRPr="005A1772">
        <w:rPr>
          <w:rFonts w:eastAsia="Arial" w:cs="Times New Roman"/>
        </w:rPr>
        <w:t>kiadások</w:t>
      </w:r>
      <w:proofErr w:type="spellEnd"/>
      <w:r w:rsidR="005A1772" w:rsidRPr="005A1772">
        <w:rPr>
          <w:rFonts w:eastAsia="Arial" w:cs="Times New Roman"/>
        </w:rPr>
        <w:t xml:space="preserve"> </w:t>
      </w:r>
      <w:proofErr w:type="spellStart"/>
      <w:r w:rsidR="005A1772" w:rsidRPr="005A1772">
        <w:rPr>
          <w:rFonts w:eastAsia="Arial" w:cs="Times New Roman"/>
        </w:rPr>
        <w:t>szerkezetének</w:t>
      </w:r>
      <w:proofErr w:type="spellEnd"/>
      <w:r w:rsidR="005A1772" w:rsidRPr="005A1772">
        <w:rPr>
          <w:rFonts w:eastAsia="Arial" w:cs="Times New Roman"/>
        </w:rPr>
        <w:t xml:space="preserve"> </w:t>
      </w:r>
      <w:proofErr w:type="spellStart"/>
      <w:r w:rsidR="005A1772" w:rsidRPr="005A1772">
        <w:rPr>
          <w:rFonts w:eastAsia="Arial" w:cs="Times New Roman"/>
        </w:rPr>
        <w:t>részletes</w:t>
      </w:r>
      <w:proofErr w:type="spellEnd"/>
      <w:r w:rsidR="005A1772" w:rsidRPr="005A1772">
        <w:rPr>
          <w:rFonts w:eastAsia="Arial" w:cs="Times New Roman"/>
        </w:rPr>
        <w:t xml:space="preserve"> </w:t>
      </w:r>
      <w:proofErr w:type="spellStart"/>
      <w:r w:rsidR="005A1772" w:rsidRPr="005A1772">
        <w:rPr>
          <w:rFonts w:eastAsia="Arial" w:cs="Times New Roman"/>
        </w:rPr>
        <w:t>megindokolása</w:t>
      </w:r>
      <w:proofErr w:type="spellEnd"/>
    </w:p>
    <w:p w14:paraId="2935C251" w14:textId="77777777" w:rsidR="006E7E51" w:rsidRPr="00FA465D" w:rsidRDefault="006E7E51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val="sr-Cyrl-RS" w:eastAsia="en-GB"/>
        </w:rPr>
      </w:pPr>
    </w:p>
    <w:p w14:paraId="0E6C5387" w14:textId="77777777" w:rsidR="00C14F56" w:rsidRPr="006846CE" w:rsidRDefault="00C14F56" w:rsidP="00C14F5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  <w:r w:rsidRPr="006846CE">
        <w:rPr>
          <w:rFonts w:ascii="Times New Roman" w:hAnsi="Times New Roman"/>
          <w:sz w:val="24"/>
          <w:szCs w:val="24"/>
          <w:u w:val="single"/>
          <w:lang w:val="hu-HU"/>
        </w:rPr>
        <w:t>A 202</w:t>
      </w:r>
      <w:r>
        <w:rPr>
          <w:rFonts w:ascii="Times New Roman" w:hAnsi="Times New Roman"/>
          <w:sz w:val="24"/>
          <w:szCs w:val="24"/>
          <w:u w:val="single"/>
          <w:lang w:val="hu-HU"/>
        </w:rPr>
        <w:t>5</w:t>
      </w:r>
      <w:r w:rsidRPr="006846CE">
        <w:rPr>
          <w:rFonts w:ascii="Times New Roman" w:hAnsi="Times New Roman"/>
          <w:sz w:val="24"/>
          <w:szCs w:val="24"/>
          <w:u w:val="single"/>
          <w:lang w:val="hu-HU"/>
        </w:rPr>
        <w:t>-</w:t>
      </w:r>
      <w:r>
        <w:rPr>
          <w:rFonts w:ascii="Times New Roman" w:hAnsi="Times New Roman"/>
          <w:sz w:val="24"/>
          <w:szCs w:val="24"/>
          <w:u w:val="single"/>
          <w:lang w:val="hu-HU"/>
        </w:rPr>
        <w:t>ös</w:t>
      </w:r>
      <w:r w:rsidRPr="006846CE">
        <w:rPr>
          <w:rFonts w:ascii="Times New Roman" w:hAnsi="Times New Roman"/>
          <w:sz w:val="24"/>
          <w:szCs w:val="24"/>
          <w:u w:val="single"/>
          <w:lang w:val="hu-HU"/>
        </w:rPr>
        <w:t xml:space="preserve"> évre tervezett bevételek</w:t>
      </w:r>
    </w:p>
    <w:p w14:paraId="6CCD1B10" w14:textId="77777777" w:rsidR="00D0295D" w:rsidRPr="00FA465D" w:rsidRDefault="00D0295D" w:rsidP="00D02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shd w:val="clear" w:color="auto" w:fill="FFFF00"/>
          <w:lang w:val="sr-Cyrl-RS"/>
        </w:rPr>
      </w:pPr>
    </w:p>
    <w:p w14:paraId="1394176C" w14:textId="77777777" w:rsidR="00430910" w:rsidRPr="00FA465D" w:rsidRDefault="00C14F56" w:rsidP="00430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alapító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költségvetéséről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szóló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döntések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határozzák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meg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Társaságnak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2025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folyamán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átutalandó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támogatások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új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összegeit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tőkéjében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való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részesedéssel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összhangban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. A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támogatások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működési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14F56">
        <w:rPr>
          <w:rFonts w:ascii="Times New Roman" w:hAnsi="Times New Roman" w:cs="Times New Roman"/>
          <w:sz w:val="24"/>
          <w:szCs w:val="24"/>
          <w:lang w:val="sr-Cyrl-RS"/>
        </w:rPr>
        <w:t>költségeinek</w:t>
      </w:r>
      <w:proofErr w:type="spellEnd"/>
      <w:r w:rsidRPr="00C14F56">
        <w:rPr>
          <w:rFonts w:ascii="Times New Roman" w:hAnsi="Times New Roman" w:cs="Times New Roman"/>
          <w:sz w:val="24"/>
          <w:szCs w:val="24"/>
          <w:lang w:val="sr-Cyrl-RS"/>
        </w:rPr>
        <w:t xml:space="preserve"> fedezésére szolgálnak</w:t>
      </w:r>
      <w:r w:rsidR="002F647D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33533F36" w14:textId="77777777" w:rsidR="00265DB9" w:rsidRPr="00FA465D" w:rsidRDefault="00430910" w:rsidP="0043091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FA465D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                                                                                                                                    </w:t>
      </w:r>
      <w:r w:rsidRPr="00FA465D">
        <w:rPr>
          <w:rFonts w:ascii="Times New Roman" w:eastAsia="Times New Roman" w:hAnsi="Times New Roman" w:cs="Times New Roman"/>
          <w:sz w:val="18"/>
          <w:szCs w:val="18"/>
          <w:lang w:val="sr-Latn-RS"/>
        </w:rPr>
        <w:tab/>
      </w:r>
      <w:r w:rsidRPr="00FA465D">
        <w:rPr>
          <w:rFonts w:ascii="Times New Roman" w:eastAsia="Times New Roman" w:hAnsi="Times New Roman" w:cs="Times New Roman"/>
          <w:sz w:val="18"/>
          <w:szCs w:val="18"/>
          <w:lang w:val="sr-Latn-RS"/>
        </w:rPr>
        <w:tab/>
      </w:r>
      <w:r w:rsidRPr="00FA465D">
        <w:rPr>
          <w:rFonts w:ascii="Times New Roman" w:eastAsia="Times New Roman" w:hAnsi="Times New Roman" w:cs="Times New Roman"/>
          <w:sz w:val="18"/>
          <w:szCs w:val="18"/>
          <w:lang w:val="sr-Latn-RS"/>
        </w:rPr>
        <w:tab/>
        <w:t xml:space="preserve">           </w:t>
      </w:r>
      <w:r w:rsidRPr="00FA465D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             </w:t>
      </w:r>
    </w:p>
    <w:p w14:paraId="1BACBE34" w14:textId="77777777" w:rsidR="00F0707B" w:rsidRPr="00FA465D" w:rsidRDefault="00430910" w:rsidP="00216F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FA465D">
        <w:rPr>
          <w:rFonts w:ascii="Times New Roman" w:eastAsia="Times New Roman" w:hAnsi="Times New Roman" w:cs="Times New Roman"/>
          <w:sz w:val="18"/>
          <w:szCs w:val="18"/>
          <w:lang w:val="sr-Latn-RS"/>
        </w:rPr>
        <w:t xml:space="preserve"> </w:t>
      </w:r>
      <w:r w:rsidR="0045636D" w:rsidRPr="00FA465D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FA465D">
        <w:rPr>
          <w:rFonts w:ascii="Times New Roman" w:hAnsi="Times New Roman" w:cs="Times New Roman"/>
          <w:sz w:val="18"/>
          <w:szCs w:val="18"/>
          <w:lang w:val="sr-Latn-RS"/>
        </w:rPr>
        <w:t xml:space="preserve">000 </w:t>
      </w:r>
      <w:proofErr w:type="spellStart"/>
      <w:r w:rsidR="00C14F56">
        <w:rPr>
          <w:rFonts w:ascii="Times New Roman" w:hAnsi="Times New Roman" w:cs="Times New Roman"/>
          <w:sz w:val="18"/>
          <w:szCs w:val="18"/>
          <w:lang w:val="sr-Latn-RS"/>
        </w:rPr>
        <w:t>dinárban</w:t>
      </w:r>
      <w:proofErr w:type="spellEnd"/>
      <w:r w:rsidR="00216F83" w:rsidRPr="00FA465D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0"/>
        <w:gridCol w:w="1469"/>
        <w:gridCol w:w="1182"/>
        <w:gridCol w:w="1265"/>
        <w:gridCol w:w="1134"/>
        <w:gridCol w:w="1134"/>
        <w:gridCol w:w="1134"/>
        <w:gridCol w:w="1134"/>
        <w:gridCol w:w="780"/>
        <w:gridCol w:w="909"/>
      </w:tblGrid>
      <w:tr w:rsidR="00C14F56" w:rsidRPr="00FA465D" w14:paraId="6CE5800C" w14:textId="77777777" w:rsidTr="00A17B60">
        <w:trPr>
          <w:cantSplit/>
          <w:trHeight w:val="480"/>
          <w:jc w:val="center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D09A496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Latn-RS"/>
              </w:rPr>
              <w:t>Sorszám</w:t>
            </w:r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5FBE437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Latn-RS"/>
              </w:rPr>
              <w:t>Támogatási forrás</w:t>
            </w:r>
          </w:p>
        </w:tc>
        <w:tc>
          <w:tcPr>
            <w:tcW w:w="2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6EBDAA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Támogatási bevételek terve a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4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e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s évre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8A0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Támogatási bevételek terve a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5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ö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s évre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F21D" w14:textId="77777777" w:rsidR="00C14F56" w:rsidRPr="00C14F56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 támogatásokból származó jövedelem második módosítása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 2025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ös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 évre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E9CD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részesedés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FE17D7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56" w:rsidRPr="00FA465D" w14:paraId="3DBDF4B5" w14:textId="77777777" w:rsidTr="00A17B60">
        <w:trPr>
          <w:cantSplit/>
          <w:trHeight w:val="422"/>
          <w:jc w:val="center"/>
        </w:trPr>
        <w:tc>
          <w:tcPr>
            <w:tcW w:w="48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B6E509C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69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2173B14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0422FE8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Latn-RS"/>
              </w:rPr>
              <w:t>A Társaság folyó költségeire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348F41" w14:textId="77777777" w:rsidR="00C14F56" w:rsidRPr="00FA465D" w:rsidRDefault="00C14F56" w:rsidP="00C1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 társaság kapitális kiadásaira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7E63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Latn-RS"/>
              </w:rPr>
              <w:t>A Társaság folyó költségeire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8AA2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 társaság kapitális kiadásaira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4D8E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Latn-RS"/>
              </w:rPr>
              <w:t>A Társaság folyó költségeire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1F38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A társaság kapitális kiadásaira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90FE" w14:textId="77777777" w:rsidR="00C14F56" w:rsidRPr="00FA465D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%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593E76" w14:textId="77777777" w:rsidR="00C14F56" w:rsidRPr="00C14F56" w:rsidRDefault="00C14F56" w:rsidP="00C14F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Összesen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 xml:space="preserve">a 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5-ös évre</w:t>
            </w:r>
          </w:p>
        </w:tc>
      </w:tr>
      <w:tr w:rsidR="00A63784" w:rsidRPr="00FA465D" w14:paraId="61CCFEFA" w14:textId="77777777" w:rsidTr="00A17B60">
        <w:trPr>
          <w:trHeight w:val="36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61944D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98331EE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>Szabadka város</w:t>
            </w:r>
          </w:p>
          <w:p w14:paraId="291F36C7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366D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111.162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85CE09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3.700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1254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97.809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D8F0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69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108.809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D217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3.191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7CF2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54,79 %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196C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112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.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00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</w:tr>
      <w:tr w:rsidR="00A63784" w:rsidRPr="00FA465D" w14:paraId="0472A6C6" w14:textId="77777777" w:rsidTr="002F647D">
        <w:trPr>
          <w:trHeight w:val="175"/>
          <w:jc w:val="center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5EA63F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1C882B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>Topolya község</w:t>
            </w:r>
          </w:p>
          <w:p w14:paraId="53A0A5D3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5F13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26.376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7A4A6B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E801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23.207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2EE1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304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  <w:t>25.817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D2A9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6015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13,00 %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D26D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25.817</w:t>
            </w:r>
          </w:p>
        </w:tc>
      </w:tr>
      <w:tr w:rsidR="00A63784" w:rsidRPr="00FA465D" w14:paraId="43BF035A" w14:textId="77777777" w:rsidTr="002F647D">
        <w:trPr>
          <w:trHeight w:val="315"/>
          <w:jc w:val="center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74A11E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3.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55D5AA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>Magyarkanizsa község</w:t>
            </w:r>
          </w:p>
          <w:p w14:paraId="7DF2A575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D60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19.802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50C017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01A1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17.424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5E13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B78D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  <w:t>19.383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BFC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C27E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9,76 %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1D7D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19.383</w:t>
            </w:r>
          </w:p>
        </w:tc>
      </w:tr>
      <w:tr w:rsidR="00A63784" w:rsidRPr="00FA465D" w14:paraId="4F666382" w14:textId="77777777" w:rsidTr="002F647D">
        <w:trPr>
          <w:trHeight w:val="315"/>
          <w:jc w:val="center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F05D5B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3A2561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>Zenta község</w:t>
            </w:r>
          </w:p>
          <w:p w14:paraId="4AB8D25B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B7EA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18.179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1E5118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CB54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15.995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258A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8AB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  <w:t>17.794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BAA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35D2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8,96 %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5FA7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17.794</w:t>
            </w:r>
          </w:p>
        </w:tc>
      </w:tr>
      <w:tr w:rsidR="00A63784" w:rsidRPr="00FA465D" w14:paraId="7588D225" w14:textId="77777777" w:rsidTr="002F647D">
        <w:trPr>
          <w:trHeight w:val="315"/>
          <w:jc w:val="center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0443E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5.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ADA7F3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 xml:space="preserve"> Kishegyes község</w:t>
            </w:r>
          </w:p>
          <w:p w14:paraId="7D10BD23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D9D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9.434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958C6F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3FCF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DEF5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5963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  <w:t>9.235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F28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C410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4,65 %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7B4C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9.235</w:t>
            </w:r>
          </w:p>
        </w:tc>
      </w:tr>
      <w:tr w:rsidR="00A63784" w:rsidRPr="00FA465D" w14:paraId="46DB1148" w14:textId="77777777" w:rsidTr="002F647D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2D6D8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6.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8EA9F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>Csóka község</w:t>
            </w:r>
          </w:p>
          <w:p w14:paraId="5BBD9A8B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BCF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9.008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03E382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F0A2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7.926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3ABD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2DDE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  <w:t>8.818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62E3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4BA5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4,44 %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E717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8.818</w:t>
            </w:r>
          </w:p>
        </w:tc>
      </w:tr>
      <w:tr w:rsidR="00A63784" w:rsidRPr="00FA465D" w14:paraId="0758C307" w14:textId="77777777" w:rsidTr="004E13B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D32CC4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7.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38076" w14:textId="77777777" w:rsidR="00A63784" w:rsidRPr="006846CE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color w:val="1A1617"/>
                <w:sz w:val="18"/>
                <w:szCs w:val="18"/>
                <w:lang w:val="hu-HU" w:eastAsia="sr-Latn-RS"/>
              </w:rPr>
              <w:t>Törökkanizsa község</w:t>
            </w:r>
          </w:p>
          <w:p w14:paraId="4CF3D8FA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CBCF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8.927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B2931A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0A2F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7.855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A0B0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6445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RS"/>
              </w:rPr>
              <w:t>8.738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6EF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BDAF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4,40 %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BAC5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8.738</w:t>
            </w:r>
          </w:p>
        </w:tc>
      </w:tr>
      <w:tr w:rsidR="00A17B60" w:rsidRPr="00FA465D" w14:paraId="01321F77" w14:textId="77777777" w:rsidTr="00A17B6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481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lastRenderedPageBreak/>
              <w:t>8.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4539D536" w14:textId="77777777" w:rsidR="00A17B60" w:rsidRPr="00FA465D" w:rsidRDefault="00A63784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Összesen</w:t>
            </w:r>
            <w:r w:rsidR="00A17B60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1-7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451E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202.888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297B33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3.902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0B32" w14:textId="77777777" w:rsidR="00A17B60" w:rsidRPr="00FA465D" w:rsidRDefault="007644E4" w:rsidP="00A1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178.517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7BCB" w14:textId="77777777" w:rsidR="00A17B60" w:rsidRPr="00FA465D" w:rsidRDefault="007644E4" w:rsidP="00A1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0A8A" w14:textId="77777777" w:rsidR="00A17B60" w:rsidRPr="00FA465D" w:rsidRDefault="007644E4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r-HR" w:eastAsia="sr-Latn-RS"/>
              </w:rPr>
              <w:t>198.594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2A46" w14:textId="77777777" w:rsidR="00A17B60" w:rsidRPr="00FA465D" w:rsidRDefault="00A17B60" w:rsidP="0090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3.19</w:t>
            </w:r>
            <w:r w:rsidR="00907355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869D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100%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FDF1" w14:textId="77777777" w:rsidR="00A17B60" w:rsidRPr="00FA465D" w:rsidRDefault="004E13B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r-HR" w:eastAsia="sr-Latn-RS"/>
              </w:rPr>
              <w:t>201.785</w:t>
            </w:r>
          </w:p>
          <w:p w14:paraId="4B9DD646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084045" w:rsidRPr="00FA465D" w14:paraId="012F34FE" w14:textId="77777777" w:rsidTr="00A17B60">
        <w:trPr>
          <w:trHeight w:val="315"/>
          <w:jc w:val="center"/>
        </w:trPr>
        <w:tc>
          <w:tcPr>
            <w:tcW w:w="480" w:type="dxa"/>
            <w:tcBorders>
              <w:top w:val="single" w:sz="4" w:space="0" w:color="auto"/>
            </w:tcBorders>
          </w:tcPr>
          <w:p w14:paraId="7AEDB826" w14:textId="77777777" w:rsidR="00084045" w:rsidRPr="00FA465D" w:rsidRDefault="00084045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0141" w:type="dxa"/>
            <w:gridSpan w:val="9"/>
            <w:tcBorders>
              <w:top w:val="single" w:sz="4" w:space="0" w:color="000000"/>
              <w:left w:val="nil"/>
            </w:tcBorders>
            <w:vAlign w:val="center"/>
          </w:tcPr>
          <w:p w14:paraId="0CBE722F" w14:textId="77777777" w:rsidR="00084045" w:rsidRPr="00A63784" w:rsidRDefault="00A63784" w:rsidP="00095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Támogatási terv</w:t>
            </w:r>
            <w:r w:rsidR="00084045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Egyezség az adósság kifizetéséről</w:t>
            </w:r>
          </w:p>
        </w:tc>
      </w:tr>
      <w:tr w:rsidR="00095131" w:rsidRPr="00FA465D" w14:paraId="29B9BB71" w14:textId="77777777" w:rsidTr="00A17B6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0A56E" w14:textId="77777777" w:rsidR="00095131" w:rsidRPr="00FA465D" w:rsidRDefault="008307BA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9</w:t>
            </w:r>
            <w:r w:rsidR="00095131"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7266F" w14:textId="77777777" w:rsidR="00095131" w:rsidRPr="00A63784" w:rsidRDefault="00A63784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Zenta Község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3B83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4A0836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EC44" w14:textId="77777777" w:rsidR="00095131" w:rsidRPr="00FA465D" w:rsidRDefault="001D2B34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4.828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AEB8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7D4B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4.828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85C8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13D5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CBD6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4.828</w:t>
            </w:r>
          </w:p>
        </w:tc>
      </w:tr>
      <w:tr w:rsidR="00095131" w:rsidRPr="00FA465D" w14:paraId="4CA6F245" w14:textId="77777777" w:rsidTr="00A17B6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558AAB4" w14:textId="77777777" w:rsidR="00095131" w:rsidRPr="00FA465D" w:rsidRDefault="008307BA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10</w:t>
            </w:r>
            <w:r w:rsidR="00095131"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98E43" w14:textId="77777777" w:rsidR="00095131" w:rsidRPr="00A63784" w:rsidRDefault="00A63784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Kishegyes község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7622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07CF5E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1AE5" w14:textId="77777777" w:rsidR="00095131" w:rsidRPr="00FA465D" w:rsidRDefault="001D2B34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A38D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2254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BCA5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CE66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EB54" w14:textId="77777777" w:rsidR="00095131" w:rsidRPr="00FA465D" w:rsidRDefault="00095131" w:rsidP="0009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4.800</w:t>
            </w:r>
          </w:p>
        </w:tc>
      </w:tr>
      <w:tr w:rsidR="00727DB0" w:rsidRPr="00FA465D" w14:paraId="29D0BB5C" w14:textId="77777777" w:rsidTr="00A17B6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A92B8A" w14:textId="77777777" w:rsidR="00727DB0" w:rsidRPr="00FA465D" w:rsidRDefault="00727DB0" w:rsidP="00727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11.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3F82B3E" w14:textId="77777777" w:rsidR="00727DB0" w:rsidRPr="00FA465D" w:rsidRDefault="00A63784" w:rsidP="00727DB0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Összesen</w:t>
            </w:r>
            <w:r w:rsidR="00727DB0"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 9 -10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FC8C2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58F26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206" w14:textId="77777777" w:rsidR="00727DB0" w:rsidRPr="00FA465D" w:rsidRDefault="001D2B34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9.628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4304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CB30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9.628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EF5E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B773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897F" w14:textId="77777777" w:rsidR="00727DB0" w:rsidRPr="00FA465D" w:rsidRDefault="00727DB0" w:rsidP="00727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9.628</w:t>
            </w:r>
          </w:p>
        </w:tc>
      </w:tr>
      <w:tr w:rsidR="00906223" w:rsidRPr="00FA465D" w14:paraId="3078860F" w14:textId="77777777" w:rsidTr="00A17B60">
        <w:trPr>
          <w:trHeight w:val="31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B07351" w14:textId="77777777" w:rsidR="00906223" w:rsidRPr="00FA465D" w:rsidRDefault="00906223" w:rsidP="00906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12.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744BB6C" w14:textId="77777777" w:rsidR="00906223" w:rsidRPr="00FA465D" w:rsidRDefault="00A63784" w:rsidP="00906223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ÖSSZESEN</w:t>
            </w:r>
            <w:r w:rsidR="006154EA"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 8+11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705A4" w14:textId="77777777" w:rsidR="00906223" w:rsidRPr="00FA465D" w:rsidRDefault="00906223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202.888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000B2B" w14:textId="77777777" w:rsidR="00906223" w:rsidRPr="00FA465D" w:rsidRDefault="00906223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3.902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3901" w14:textId="77777777" w:rsidR="00906223" w:rsidRPr="00FA465D" w:rsidRDefault="001D2B34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188.145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B7AE" w14:textId="77777777" w:rsidR="00906223" w:rsidRPr="00FA465D" w:rsidRDefault="007644E4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3.191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394B" w14:textId="77777777" w:rsidR="00906223" w:rsidRPr="00FA465D" w:rsidRDefault="007644E4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  <w:t>208.222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DD18" w14:textId="77777777" w:rsidR="00906223" w:rsidRPr="00FA465D" w:rsidRDefault="007644E4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3.191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BC4F" w14:textId="77777777" w:rsidR="00906223" w:rsidRPr="00FA465D" w:rsidRDefault="00906223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ED55" w14:textId="77777777" w:rsidR="00906223" w:rsidRPr="00FA465D" w:rsidRDefault="004E13B0" w:rsidP="0090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  <w:t>211.413</w:t>
            </w:r>
          </w:p>
        </w:tc>
      </w:tr>
    </w:tbl>
    <w:p w14:paraId="1ABBBF6C" w14:textId="77777777" w:rsidR="007A6CC5" w:rsidRPr="00FA465D" w:rsidRDefault="007A6CC5" w:rsidP="00B91D34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2FAB6123" w14:textId="77777777" w:rsidR="00C90C31" w:rsidRPr="00FA465D" w:rsidRDefault="00C90C31" w:rsidP="00B91D34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5CBA3974" w14:textId="77777777" w:rsidR="00A63784" w:rsidRPr="00A63784" w:rsidRDefault="00A63784" w:rsidP="00A63784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 2025.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évi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támogatási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táblázatában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támogatások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összegének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20.077 (000)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dinárral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történő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növelését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tervezték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mégpedig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folyó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támogatások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címen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tőketámogatások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változatlanok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maradnak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2025-re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vonatkozó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eredeti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terveihez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képest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6F3B0AC1" w14:textId="77777777" w:rsidR="002F647D" w:rsidRPr="00A63784" w:rsidRDefault="00A63784" w:rsidP="00A63784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folyó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támogatások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összegének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Alapító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általi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növelésének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oka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működési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költségeinek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illetve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bérének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finanszírozása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amelyeknek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egy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részét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eredetileg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saját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bevételekből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tervezték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fedezni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Tekintettel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arra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hogy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saját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nem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érik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el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tervezett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szintet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Társaságnak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átcsoportosítást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kellett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végrehajtania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tervezett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költségek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mértékének</w:t>
      </w:r>
      <w:proofErr w:type="spellEnd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A6378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megfelelően</w:t>
      </w:r>
      <w:proofErr w:type="spellEnd"/>
      <w:r w:rsidR="002F647D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18725E" w14:textId="77777777" w:rsidR="00985A82" w:rsidRPr="00A63784" w:rsidRDefault="00F7538E" w:rsidP="00F7538E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hu-HU"/>
        </w:rPr>
      </w:pPr>
      <w:r w:rsidRPr="00FA465D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                                    000 </w:t>
      </w:r>
      <w:r w:rsidR="00A63784">
        <w:rPr>
          <w:rFonts w:ascii="Times New Roman" w:hAnsi="Times New Roman" w:cs="Times New Roman"/>
          <w:sz w:val="20"/>
          <w:szCs w:val="20"/>
          <w:lang w:val="hu-HU"/>
        </w:rPr>
        <w:t>dinárban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2"/>
        <w:gridCol w:w="3269"/>
        <w:gridCol w:w="1818"/>
        <w:gridCol w:w="1649"/>
        <w:gridCol w:w="1680"/>
        <w:gridCol w:w="1664"/>
      </w:tblGrid>
      <w:tr w:rsidR="00755083" w:rsidRPr="00FA465D" w14:paraId="068AC49B" w14:textId="77777777" w:rsidTr="00755083">
        <w:trPr>
          <w:trHeight w:val="315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E85B57" w14:textId="77777777" w:rsidR="00755083" w:rsidRPr="00FA465D" w:rsidRDefault="00755083" w:rsidP="0061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3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CE41" w14:textId="77777777" w:rsidR="00755083" w:rsidRPr="00A63784" w:rsidRDefault="00A63784" w:rsidP="00617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Saját jövedelem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3696F8D" w14:textId="77777777" w:rsidR="00755083" w:rsidRPr="00A63784" w:rsidRDefault="00A63784" w:rsidP="007A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2024 terv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E94930" w14:textId="77777777" w:rsidR="00755083" w:rsidRPr="00A63784" w:rsidRDefault="00A63784" w:rsidP="007A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2024 becslés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B5E5" w14:textId="77777777" w:rsidR="00755083" w:rsidRPr="00A63784" w:rsidRDefault="00A63784" w:rsidP="007A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2025 terv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C49E" w14:textId="77777777" w:rsidR="00755083" w:rsidRPr="00A63784" w:rsidRDefault="00A63784" w:rsidP="0075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2025-ös terv második módosítása</w:t>
            </w:r>
          </w:p>
        </w:tc>
      </w:tr>
      <w:tr w:rsidR="00A63784" w:rsidRPr="00FA465D" w14:paraId="0353B484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4A534AB" w14:textId="77777777" w:rsidR="00A63784" w:rsidRPr="00FA465D" w:rsidRDefault="00A63784" w:rsidP="00A63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Termékek és szolgáltatások hazai piacon történő értékesítéséből származó bevétel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4D1A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49.000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B524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42.852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DFA0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C3C8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67.000</w:t>
            </w:r>
          </w:p>
        </w:tc>
      </w:tr>
      <w:tr w:rsidR="00A63784" w:rsidRPr="00FA465D" w14:paraId="5D1F4A9A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40CBCC" w14:textId="77777777" w:rsidR="00A63784" w:rsidRPr="00FA465D" w:rsidRDefault="00A63784" w:rsidP="00A63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 xml:space="preserve">A félkész és késztermék raktárkészletének emelése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3284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3.410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E7E4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1.253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EBEC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5.500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8B43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5.500</w:t>
            </w:r>
          </w:p>
        </w:tc>
      </w:tr>
      <w:tr w:rsidR="00A17B60" w:rsidRPr="00FA465D" w14:paraId="40C8E513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47DD7CE" w14:textId="77777777" w:rsidR="00A17B60" w:rsidRPr="00417069" w:rsidRDefault="00417069" w:rsidP="00A17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EU-s támogatásból származó támogatás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B5DB" w14:textId="77777777" w:rsidR="00A17B60" w:rsidRPr="00FA465D" w:rsidRDefault="00A17B60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58FD" w14:textId="77777777" w:rsidR="00A17B60" w:rsidRPr="00FA465D" w:rsidRDefault="00A17B60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D83A" w14:textId="77777777" w:rsidR="00A17B60" w:rsidRPr="00FA465D" w:rsidRDefault="00A17B60" w:rsidP="004E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1.002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D546" w14:textId="77777777" w:rsidR="00A17B60" w:rsidRPr="00FA465D" w:rsidRDefault="00A17B60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1.002</w:t>
            </w:r>
          </w:p>
        </w:tc>
      </w:tr>
      <w:tr w:rsidR="00A63784" w:rsidRPr="00FA465D" w14:paraId="17DD3642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08F379" w14:textId="77777777" w:rsidR="00A63784" w:rsidRPr="00FA465D" w:rsidRDefault="00A63784" w:rsidP="00A63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Feltételes adományokon alapuló bevétel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6689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63.000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8018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128.036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E8E4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125.027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5A4E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125.027</w:t>
            </w:r>
          </w:p>
        </w:tc>
      </w:tr>
      <w:tr w:rsidR="00A63784" w:rsidRPr="00FA465D" w14:paraId="654C2C70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C77463D" w14:textId="77777777" w:rsidR="00A63784" w:rsidRPr="00FA465D" w:rsidRDefault="00A63784" w:rsidP="00A63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Jövedelem a nemzeti cél megvalósításából (támogatás</w:t>
            </w:r>
            <w:r w:rsidRPr="00FD50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57D8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16.900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D076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13.054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449" w14:textId="77777777" w:rsidR="00A63784" w:rsidRPr="00FA465D" w:rsidRDefault="00A63784" w:rsidP="00A6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13.204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110E" w14:textId="77777777" w:rsidR="00A63784" w:rsidRPr="00FA465D" w:rsidRDefault="00A63784" w:rsidP="00A6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  <w:t>12.500</w:t>
            </w:r>
          </w:p>
        </w:tc>
      </w:tr>
      <w:tr w:rsidR="002F647D" w:rsidRPr="00FA465D" w14:paraId="15237A14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651A32C" w14:textId="77777777" w:rsidR="002F647D" w:rsidRPr="00A63784" w:rsidRDefault="00A63784" w:rsidP="00A17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 xml:space="preserve">Bérletből származó </w:t>
            </w:r>
            <w:r w:rsidR="00417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jövedelem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AAB2" w14:textId="77777777" w:rsidR="002F647D" w:rsidRPr="00FA465D" w:rsidRDefault="002F647D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5517" w14:textId="77777777" w:rsidR="002F647D" w:rsidRPr="00FA465D" w:rsidRDefault="002F647D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1.055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38E1" w14:textId="77777777" w:rsidR="002F647D" w:rsidRPr="00FA465D" w:rsidRDefault="009917F8" w:rsidP="004E1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14AA" w14:textId="77777777" w:rsidR="002F647D" w:rsidRPr="00FA465D" w:rsidRDefault="009917F8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  <w:t>1.000</w:t>
            </w:r>
          </w:p>
        </w:tc>
      </w:tr>
      <w:tr w:rsidR="00417069" w:rsidRPr="00FA465D" w14:paraId="68066954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0F0D36" w14:textId="77777777" w:rsidR="00417069" w:rsidRPr="00FA465D" w:rsidRDefault="00417069" w:rsidP="004170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Pénzügyi jövedelem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9016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49B3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2A3A" w14:textId="77777777" w:rsidR="00417069" w:rsidRPr="00FA465D" w:rsidRDefault="00417069" w:rsidP="00417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B084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50</w:t>
            </w:r>
          </w:p>
        </w:tc>
      </w:tr>
      <w:tr w:rsidR="00417069" w:rsidRPr="00FA465D" w14:paraId="0D9DE1AB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903B041" w14:textId="77777777" w:rsidR="00417069" w:rsidRPr="00FA465D" w:rsidRDefault="00417069" w:rsidP="004170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Kártérítésből származó bevétel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874D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800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7F12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896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B72B" w14:textId="77777777" w:rsidR="00417069" w:rsidRPr="00FA465D" w:rsidRDefault="00417069" w:rsidP="00417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075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1.</w:t>
            </w: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  <w:t>400</w:t>
            </w:r>
          </w:p>
        </w:tc>
      </w:tr>
      <w:tr w:rsidR="00417069" w:rsidRPr="00FA465D" w14:paraId="4108939B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E70594" w14:textId="77777777" w:rsidR="00417069" w:rsidRPr="00FA465D" w:rsidRDefault="00417069" w:rsidP="004170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684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 w:eastAsia="sr-Latn-RS"/>
              </w:rPr>
              <w:t>Egyéb jövedelem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0244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BC27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1.384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E8A7" w14:textId="77777777" w:rsidR="00417069" w:rsidRPr="00FA465D" w:rsidRDefault="00417069" w:rsidP="00417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2941" w14:textId="77777777" w:rsidR="00417069" w:rsidRPr="00FA465D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r-HR" w:eastAsia="sr-Latn-RS"/>
              </w:rPr>
              <w:t>360</w:t>
            </w:r>
          </w:p>
        </w:tc>
      </w:tr>
      <w:tr w:rsidR="00A17B60" w:rsidRPr="00FA465D" w14:paraId="7B2AA892" w14:textId="77777777" w:rsidTr="004E13B0">
        <w:trPr>
          <w:trHeight w:val="336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11377DB" w14:textId="77777777" w:rsidR="00A17B60" w:rsidRPr="00417069" w:rsidRDefault="00417069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Összesen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B82A" w14:textId="77777777" w:rsidR="00A17B60" w:rsidRPr="00FA465D" w:rsidRDefault="00A17B60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133.160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1886" w14:textId="77777777" w:rsidR="00A17B60" w:rsidRPr="00FA465D" w:rsidRDefault="009917F8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  <w:t>188.530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95E2" w14:textId="77777777" w:rsidR="00A17B60" w:rsidRPr="00FA465D" w:rsidRDefault="009917F8" w:rsidP="004E13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b/>
                <w:sz w:val="20"/>
                <w:szCs w:val="20"/>
              </w:rPr>
              <w:t>222.983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EAB3" w14:textId="77777777" w:rsidR="00A17B60" w:rsidRPr="00FA465D" w:rsidRDefault="0015564E" w:rsidP="004E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 w:eastAsia="sr-Latn-RS"/>
              </w:rPr>
              <w:t>213.839</w:t>
            </w:r>
          </w:p>
        </w:tc>
      </w:tr>
    </w:tbl>
    <w:p w14:paraId="2E91D72F" w14:textId="77777777" w:rsidR="00985A82" w:rsidRPr="00FA465D" w:rsidRDefault="00985A82" w:rsidP="00B91D34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2BF9005D" w14:textId="77777777" w:rsidR="00E154D3" w:rsidRPr="00FA465D" w:rsidRDefault="00E154D3" w:rsidP="00F7538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8FC4E8" w14:textId="77777777" w:rsidR="006E7E51" w:rsidRPr="00FA465D" w:rsidRDefault="00417069" w:rsidP="00F7538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A </w:t>
      </w:r>
      <w:proofErr w:type="spellStart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>saját</w:t>
      </w:r>
      <w:proofErr w:type="spellEnd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>bevételek</w:t>
      </w:r>
      <w:proofErr w:type="spellEnd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>táblázatában</w:t>
      </w:r>
      <w:proofErr w:type="spellEnd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a </w:t>
      </w:r>
      <w:proofErr w:type="spellStart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>következő</w:t>
      </w:r>
      <w:proofErr w:type="spellEnd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>kategóriák</w:t>
      </w:r>
      <w:proofErr w:type="spellEnd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417069">
        <w:rPr>
          <w:rFonts w:ascii="Times New Roman" w:hAnsi="Times New Roman" w:cs="Times New Roman"/>
          <w:b/>
          <w:sz w:val="24"/>
          <w:szCs w:val="24"/>
          <w:lang w:val="sr-Cyrl-RS"/>
        </w:rPr>
        <w:t>változnak</w:t>
      </w:r>
      <w:proofErr w:type="spellEnd"/>
      <w:r w:rsidR="00F7538E" w:rsidRPr="00FA465D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14:paraId="4881B8F2" w14:textId="77777777" w:rsidR="00417069" w:rsidRPr="00417069" w:rsidRDefault="00417069" w:rsidP="00417069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417069">
        <w:rPr>
          <w:rFonts w:ascii="Times New Roman" w:eastAsia="Times New Roman" w:hAnsi="Symbol" w:cs="Times New Roman"/>
          <w:sz w:val="24"/>
          <w:szCs w:val="24"/>
          <w:lang w:eastAsia="en-US"/>
        </w:rPr>
        <w:t></w:t>
      </w:r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Bevételek</w:t>
      </w:r>
      <w:proofErr w:type="spellEnd"/>
      <w:proofErr w:type="gram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termékek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és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szolgáltatások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értékesítéséből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hazai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piacon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 – A 2025-re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vonatkozó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75.000 (000)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dinár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volt,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míg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az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újonnan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tervezett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összeg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67.000 (000)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dinár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saját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úgy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tervezték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hogy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azok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11%-kal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alacsonyabbak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legyenek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az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eredetileg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tervezett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bevételhez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képest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mivel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jogi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személyekkel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való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együttműködés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volumene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elmarad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tervezettől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3A0EC63" w14:textId="77777777" w:rsidR="00417069" w:rsidRPr="00417069" w:rsidRDefault="00417069" w:rsidP="00417069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417069">
        <w:rPr>
          <w:rFonts w:ascii="Times New Roman" w:eastAsia="Times New Roman" w:hAnsi="Symbol" w:cs="Times New Roman"/>
          <w:sz w:val="24"/>
          <w:szCs w:val="24"/>
          <w:lang w:eastAsia="en-US"/>
        </w:rPr>
        <w:t></w:t>
      </w:r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Bevételek</w:t>
      </w:r>
      <w:proofErr w:type="spellEnd"/>
      <w:proofErr w:type="gram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nemzeti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cél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teljesítéséből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támogatások</w:t>
      </w:r>
      <w:proofErr w:type="spell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)</w:t>
      </w:r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 –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nemzeti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cél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teljesítéséből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származó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támogatások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12.500 (000)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dinár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összegben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csomagolásról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és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csomagolási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hulladékról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szóló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törvény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alapján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tervezett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képviselik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amely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meghatározza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csomagolás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és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csomagolási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újrahasznosítására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és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újrafelhasználására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vonatkozó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nemzeti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célokat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Társaság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az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átvett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csomagolási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mennyiségéről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készített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havi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jelentések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alapján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realizálja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jelentéseket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csomagolási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kezelésével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foglalkozó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gazdasági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társaságnak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kell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megküldeni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amelyet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Környezetvédelmi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Minisztérium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az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operátori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státuszra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jogosított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törvény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rendelkezései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szerint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Az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összeg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csökken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az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operátornak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átadott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kisebb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mennyisége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miatt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összhangban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jogi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személyektől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érkező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kisebb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mennyiségével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F996EF4" w14:textId="77777777" w:rsidR="00417069" w:rsidRPr="00417069" w:rsidRDefault="00417069" w:rsidP="00417069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417069">
        <w:rPr>
          <w:rFonts w:ascii="Times New Roman" w:eastAsia="Times New Roman" w:hAnsi="Symbol" w:cs="Times New Roman"/>
          <w:sz w:val="24"/>
          <w:szCs w:val="24"/>
          <w:lang w:eastAsia="en-US"/>
        </w:rPr>
        <w:t></w:t>
      </w:r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Bevételek</w:t>
      </w:r>
      <w:proofErr w:type="spellEnd"/>
      <w:proofErr w:type="gram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bérbeadásból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 –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jogi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személyek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nem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veszélyes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hulladék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elhelyezésére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szolgáló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konténerek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bérbeadásából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származó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ezen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módosítás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szerint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1.000 (000)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dinárban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tervezték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jogi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személyek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kisebb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kereslete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miatt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C424A13" w14:textId="77777777" w:rsidR="00E154D3" w:rsidRPr="00417069" w:rsidRDefault="00417069" w:rsidP="00417069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417069">
        <w:rPr>
          <w:rFonts w:ascii="Times New Roman" w:eastAsia="Times New Roman" w:hAnsi="Symbol" w:cs="Times New Roman"/>
          <w:sz w:val="24"/>
          <w:szCs w:val="24"/>
          <w:lang w:eastAsia="en-US"/>
        </w:rPr>
        <w:t></w:t>
      </w:r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Egyéb</w:t>
      </w:r>
      <w:proofErr w:type="spellEnd"/>
      <w:proofErr w:type="gramEnd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bevételek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 – Az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egyéb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biztosítótársaságoktól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beszedett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kártérítéseket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valamint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szállítóknak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fennálló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kötelezettségek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csökkentéséből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származó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bevételeket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foglalják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magukban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Ebben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tervben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ezek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bevételek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1.760 (000)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dinár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összegben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szerepelnek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mivel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biztosító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Társaság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magasabb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behajtást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becsült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mint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azt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eredetileg</w:t>
      </w:r>
      <w:proofErr w:type="spellEnd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17069">
        <w:rPr>
          <w:rFonts w:ascii="Times New Roman" w:eastAsia="Times New Roman" w:hAnsi="Times New Roman" w:cs="Times New Roman"/>
          <w:sz w:val="24"/>
          <w:szCs w:val="24"/>
          <w:lang w:eastAsia="en-US"/>
        </w:rPr>
        <w:t>tervezték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620A707" w14:textId="77777777" w:rsidR="00145834" w:rsidRPr="00FA465D" w:rsidRDefault="00417069" w:rsidP="00430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2025-re tervezett bevételek és kiadása</w:t>
      </w:r>
    </w:p>
    <w:p w14:paraId="7DB46F36" w14:textId="77777777" w:rsidR="00D0295D" w:rsidRPr="00FA465D" w:rsidRDefault="00D0295D" w:rsidP="00D02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1B6940" w14:textId="77777777" w:rsidR="0094124C" w:rsidRPr="00FA465D" w:rsidRDefault="0094124C" w:rsidP="001458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62"/>
        <w:gridCol w:w="2546"/>
        <w:gridCol w:w="6"/>
        <w:gridCol w:w="1404"/>
        <w:gridCol w:w="13"/>
        <w:gridCol w:w="1418"/>
        <w:gridCol w:w="18"/>
        <w:gridCol w:w="1399"/>
        <w:gridCol w:w="24"/>
        <w:gridCol w:w="1394"/>
        <w:gridCol w:w="23"/>
        <w:gridCol w:w="969"/>
        <w:gridCol w:w="23"/>
        <w:gridCol w:w="969"/>
      </w:tblGrid>
      <w:tr w:rsidR="00417069" w:rsidRPr="00FA465D" w14:paraId="7FC123D7" w14:textId="77777777" w:rsidTr="0016628F">
        <w:trPr>
          <w:trHeight w:val="910"/>
        </w:trPr>
        <w:tc>
          <w:tcPr>
            <w:tcW w:w="755" w:type="dxa"/>
            <w:noWrap/>
            <w:vAlign w:val="center"/>
            <w:hideMark/>
          </w:tcPr>
          <w:p w14:paraId="4CA16EAD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Cyrl-RS"/>
              </w:rPr>
              <w:t>Kontó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81FC60D" w14:textId="77777777" w:rsidR="00417069" w:rsidRPr="006846CE" w:rsidRDefault="00417069" w:rsidP="0041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Cyrl-RS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Cyrl-RS"/>
              </w:rPr>
              <w:t>Leírás</w:t>
            </w:r>
          </w:p>
          <w:p w14:paraId="25FDCD72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14BF5766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4</w:t>
            </w: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. évi terv</w:t>
            </w:r>
          </w:p>
        </w:tc>
        <w:tc>
          <w:tcPr>
            <w:tcW w:w="1449" w:type="dxa"/>
            <w:gridSpan w:val="3"/>
            <w:hideMark/>
          </w:tcPr>
          <w:p w14:paraId="0B889463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4</w:t>
            </w: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 xml:space="preserve">. évi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megvalósítás</w:t>
            </w:r>
          </w:p>
        </w:tc>
        <w:tc>
          <w:tcPr>
            <w:tcW w:w="1423" w:type="dxa"/>
            <w:gridSpan w:val="2"/>
            <w:hideMark/>
          </w:tcPr>
          <w:p w14:paraId="11B15383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5</w:t>
            </w: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. évi terv</w:t>
            </w:r>
          </w:p>
        </w:tc>
        <w:tc>
          <w:tcPr>
            <w:tcW w:w="1417" w:type="dxa"/>
            <w:gridSpan w:val="2"/>
          </w:tcPr>
          <w:p w14:paraId="5ADD8F3F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2025.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évi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terv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második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módosítása</w:t>
            </w:r>
            <w:proofErr w:type="spellEnd"/>
          </w:p>
        </w:tc>
        <w:tc>
          <w:tcPr>
            <w:tcW w:w="992" w:type="dxa"/>
            <w:gridSpan w:val="2"/>
            <w:hideMark/>
          </w:tcPr>
          <w:p w14:paraId="00CD48BF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Index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     4/3</w:t>
            </w:r>
          </w:p>
        </w:tc>
        <w:tc>
          <w:tcPr>
            <w:tcW w:w="969" w:type="dxa"/>
            <w:hideMark/>
          </w:tcPr>
          <w:p w14:paraId="5E6C673B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Index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     6/5</w:t>
            </w:r>
          </w:p>
        </w:tc>
      </w:tr>
      <w:tr w:rsidR="00B015FF" w:rsidRPr="00FA465D" w14:paraId="67254766" w14:textId="77777777" w:rsidTr="00774546">
        <w:trPr>
          <w:trHeight w:val="225"/>
        </w:trPr>
        <w:tc>
          <w:tcPr>
            <w:tcW w:w="755" w:type="dxa"/>
            <w:noWrap/>
            <w:hideMark/>
          </w:tcPr>
          <w:p w14:paraId="2F88D981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608" w:type="dxa"/>
            <w:gridSpan w:val="2"/>
            <w:noWrap/>
            <w:hideMark/>
          </w:tcPr>
          <w:p w14:paraId="300D0102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noWrap/>
            <w:hideMark/>
          </w:tcPr>
          <w:p w14:paraId="7DEC66B7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9" w:type="dxa"/>
            <w:gridSpan w:val="3"/>
            <w:noWrap/>
            <w:hideMark/>
          </w:tcPr>
          <w:p w14:paraId="712D7523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14:paraId="77F3A6E3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gridSpan w:val="2"/>
          </w:tcPr>
          <w:p w14:paraId="59565750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gridSpan w:val="2"/>
            <w:noWrap/>
            <w:hideMark/>
          </w:tcPr>
          <w:p w14:paraId="606073D9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69" w:type="dxa"/>
            <w:noWrap/>
            <w:hideMark/>
          </w:tcPr>
          <w:p w14:paraId="6F49393A" w14:textId="77777777" w:rsidR="00B015FF" w:rsidRPr="00FA465D" w:rsidRDefault="00B015FF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</w:tr>
      <w:tr w:rsidR="00B015FF" w:rsidRPr="00FA465D" w14:paraId="523CA6C9" w14:textId="77777777" w:rsidTr="00774546">
        <w:trPr>
          <w:trHeight w:val="300"/>
        </w:trPr>
        <w:tc>
          <w:tcPr>
            <w:tcW w:w="755" w:type="dxa"/>
            <w:noWrap/>
            <w:hideMark/>
          </w:tcPr>
          <w:p w14:paraId="1C311276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2608" w:type="dxa"/>
            <w:gridSpan w:val="2"/>
            <w:noWrap/>
            <w:hideMark/>
          </w:tcPr>
          <w:p w14:paraId="219DFCC1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410" w:type="dxa"/>
            <w:gridSpan w:val="2"/>
            <w:noWrap/>
            <w:hideMark/>
          </w:tcPr>
          <w:p w14:paraId="44F64151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449" w:type="dxa"/>
            <w:gridSpan w:val="3"/>
            <w:noWrap/>
            <w:hideMark/>
          </w:tcPr>
          <w:p w14:paraId="3634AC06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423" w:type="dxa"/>
            <w:gridSpan w:val="2"/>
            <w:noWrap/>
            <w:hideMark/>
          </w:tcPr>
          <w:p w14:paraId="1DB835BA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417" w:type="dxa"/>
            <w:gridSpan w:val="2"/>
          </w:tcPr>
          <w:p w14:paraId="3EF1E85A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gridSpan w:val="2"/>
            <w:noWrap/>
            <w:hideMark/>
          </w:tcPr>
          <w:p w14:paraId="616B9EFB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69" w:type="dxa"/>
            <w:noWrap/>
            <w:hideMark/>
          </w:tcPr>
          <w:p w14:paraId="78BEFEAA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8</w:t>
            </w:r>
          </w:p>
        </w:tc>
      </w:tr>
      <w:tr w:rsidR="00417069" w:rsidRPr="00FA465D" w14:paraId="6DB4A5DA" w14:textId="77777777" w:rsidTr="0016628F">
        <w:trPr>
          <w:trHeight w:val="960"/>
        </w:trPr>
        <w:tc>
          <w:tcPr>
            <w:tcW w:w="755" w:type="dxa"/>
            <w:noWrap/>
            <w:hideMark/>
          </w:tcPr>
          <w:p w14:paraId="7BD73D9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0B61C7A2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PÉNZÜGYI BEVÉTELEK</w:t>
            </w:r>
          </w:p>
        </w:tc>
        <w:tc>
          <w:tcPr>
            <w:tcW w:w="1410" w:type="dxa"/>
            <w:gridSpan w:val="2"/>
            <w:hideMark/>
          </w:tcPr>
          <w:p w14:paraId="4134512B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49" w:type="dxa"/>
            <w:gridSpan w:val="3"/>
          </w:tcPr>
          <w:p w14:paraId="0F1AA4C2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23" w:type="dxa"/>
            <w:gridSpan w:val="2"/>
            <w:hideMark/>
          </w:tcPr>
          <w:p w14:paraId="0C2F5A8E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7" w:type="dxa"/>
            <w:gridSpan w:val="2"/>
          </w:tcPr>
          <w:p w14:paraId="0FB1B64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14:paraId="2FAAA094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9" w:type="dxa"/>
            <w:hideMark/>
          </w:tcPr>
          <w:p w14:paraId="3FDF1EFD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</w:tr>
      <w:tr w:rsidR="00417069" w:rsidRPr="00FA465D" w14:paraId="16B9AEC8" w14:textId="77777777" w:rsidTr="0016628F">
        <w:trPr>
          <w:trHeight w:val="1200"/>
        </w:trPr>
        <w:tc>
          <w:tcPr>
            <w:tcW w:w="755" w:type="dxa"/>
            <w:hideMark/>
          </w:tcPr>
          <w:p w14:paraId="464B8326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614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9F3124F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sz w:val="18"/>
                <w:szCs w:val="18"/>
                <w:lang w:val="hu-HU" w:eastAsia="sr-Cyrl-RS"/>
              </w:rPr>
              <w:t xml:space="preserve">Bevételek a termékek és szolgáltatások eladásából a hazai piacon </w:t>
            </w:r>
          </w:p>
        </w:tc>
        <w:tc>
          <w:tcPr>
            <w:tcW w:w="1410" w:type="dxa"/>
            <w:gridSpan w:val="2"/>
            <w:hideMark/>
          </w:tcPr>
          <w:p w14:paraId="5D1241CE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49.000,000.00    </w:t>
            </w:r>
          </w:p>
        </w:tc>
        <w:tc>
          <w:tcPr>
            <w:tcW w:w="1449" w:type="dxa"/>
            <w:gridSpan w:val="3"/>
          </w:tcPr>
          <w:p w14:paraId="20736543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42,852,000.00    </w:t>
            </w:r>
          </w:p>
        </w:tc>
        <w:tc>
          <w:tcPr>
            <w:tcW w:w="1423" w:type="dxa"/>
            <w:gridSpan w:val="2"/>
            <w:hideMark/>
          </w:tcPr>
          <w:p w14:paraId="060084A0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75,000,000.00</w:t>
            </w:r>
          </w:p>
        </w:tc>
        <w:tc>
          <w:tcPr>
            <w:tcW w:w="1417" w:type="dxa"/>
            <w:gridSpan w:val="2"/>
          </w:tcPr>
          <w:p w14:paraId="5CEC93F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67,000,000.00</w:t>
            </w:r>
          </w:p>
        </w:tc>
        <w:tc>
          <w:tcPr>
            <w:tcW w:w="992" w:type="dxa"/>
            <w:gridSpan w:val="2"/>
          </w:tcPr>
          <w:p w14:paraId="7AF53A27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87.45    </w:t>
            </w:r>
          </w:p>
        </w:tc>
        <w:tc>
          <w:tcPr>
            <w:tcW w:w="969" w:type="dxa"/>
            <w:hideMark/>
          </w:tcPr>
          <w:p w14:paraId="2CC4D8B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89.33    </w:t>
            </w:r>
          </w:p>
        </w:tc>
      </w:tr>
      <w:tr w:rsidR="00B015FF" w:rsidRPr="00FA465D" w14:paraId="30E4F7DB" w14:textId="77777777" w:rsidTr="00774546">
        <w:trPr>
          <w:trHeight w:val="1200"/>
        </w:trPr>
        <w:tc>
          <w:tcPr>
            <w:tcW w:w="755" w:type="dxa"/>
          </w:tcPr>
          <w:p w14:paraId="6C72F623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63000-63100</w:t>
            </w:r>
          </w:p>
        </w:tc>
        <w:tc>
          <w:tcPr>
            <w:tcW w:w="2608" w:type="dxa"/>
            <w:gridSpan w:val="2"/>
          </w:tcPr>
          <w:p w14:paraId="1159817F" w14:textId="77777777" w:rsidR="00B015FF" w:rsidRPr="00FA465D" w:rsidRDefault="00417069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Befejezetlen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és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késztermékek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készletei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értékének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növekedése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-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Befejezetlen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és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késztermékek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készleteinek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értékének</w:t>
            </w:r>
            <w:proofErr w:type="spellEnd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17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csökkenése</w:t>
            </w:r>
            <w:proofErr w:type="spellEnd"/>
          </w:p>
        </w:tc>
        <w:tc>
          <w:tcPr>
            <w:tcW w:w="1410" w:type="dxa"/>
            <w:gridSpan w:val="2"/>
          </w:tcPr>
          <w:p w14:paraId="31C9A474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3,410,000.00    </w:t>
            </w:r>
          </w:p>
        </w:tc>
        <w:tc>
          <w:tcPr>
            <w:tcW w:w="1449" w:type="dxa"/>
            <w:gridSpan w:val="3"/>
          </w:tcPr>
          <w:p w14:paraId="1FB6BC47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1,253,000.00    </w:t>
            </w:r>
          </w:p>
        </w:tc>
        <w:tc>
          <w:tcPr>
            <w:tcW w:w="1423" w:type="dxa"/>
            <w:gridSpan w:val="2"/>
          </w:tcPr>
          <w:p w14:paraId="4061A3DE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5,500,000.00</w:t>
            </w:r>
          </w:p>
        </w:tc>
        <w:tc>
          <w:tcPr>
            <w:tcW w:w="1417" w:type="dxa"/>
            <w:gridSpan w:val="2"/>
          </w:tcPr>
          <w:p w14:paraId="7CD85EB3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5,500,000.00</w:t>
            </w:r>
          </w:p>
        </w:tc>
        <w:tc>
          <w:tcPr>
            <w:tcW w:w="992" w:type="dxa"/>
            <w:gridSpan w:val="2"/>
          </w:tcPr>
          <w:p w14:paraId="13B5FE2E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36.74    </w:t>
            </w:r>
          </w:p>
        </w:tc>
        <w:tc>
          <w:tcPr>
            <w:tcW w:w="969" w:type="dxa"/>
          </w:tcPr>
          <w:p w14:paraId="47E4D5A5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B015FF" w:rsidRPr="00FA465D" w14:paraId="28729CCF" w14:textId="77777777" w:rsidTr="00774546">
        <w:trPr>
          <w:trHeight w:val="720"/>
        </w:trPr>
        <w:tc>
          <w:tcPr>
            <w:tcW w:w="755" w:type="dxa"/>
            <w:noWrap/>
            <w:hideMark/>
          </w:tcPr>
          <w:p w14:paraId="5B054906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64030</w:t>
            </w:r>
          </w:p>
        </w:tc>
        <w:tc>
          <w:tcPr>
            <w:tcW w:w="2608" w:type="dxa"/>
            <w:gridSpan w:val="2"/>
            <w:hideMark/>
          </w:tcPr>
          <w:p w14:paraId="74CF5B6B" w14:textId="77777777" w:rsidR="00B015FF" w:rsidRPr="00FA465D" w:rsidRDefault="00417069" w:rsidP="007745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EU-s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támogatásból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származó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jövedelem</w:t>
            </w:r>
            <w:proofErr w:type="spellEnd"/>
          </w:p>
        </w:tc>
        <w:tc>
          <w:tcPr>
            <w:tcW w:w="1410" w:type="dxa"/>
            <w:gridSpan w:val="2"/>
            <w:hideMark/>
          </w:tcPr>
          <w:p w14:paraId="51F31BD2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49" w:type="dxa"/>
            <w:gridSpan w:val="3"/>
          </w:tcPr>
          <w:p w14:paraId="767F1C2E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05690933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1,002,000.00</w:t>
            </w:r>
          </w:p>
        </w:tc>
        <w:tc>
          <w:tcPr>
            <w:tcW w:w="1417" w:type="dxa"/>
            <w:gridSpan w:val="2"/>
          </w:tcPr>
          <w:p w14:paraId="2992A000" w14:textId="77777777" w:rsidR="00B015FF" w:rsidRPr="00FA465D" w:rsidRDefault="00B015FF" w:rsidP="0077454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1,002,000.00</w:t>
            </w:r>
          </w:p>
        </w:tc>
        <w:tc>
          <w:tcPr>
            <w:tcW w:w="992" w:type="dxa"/>
            <w:gridSpan w:val="2"/>
          </w:tcPr>
          <w:p w14:paraId="7910FBDC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9" w:type="dxa"/>
            <w:hideMark/>
          </w:tcPr>
          <w:p w14:paraId="1B9B1B4A" w14:textId="77777777" w:rsidR="00B015FF" w:rsidRPr="00FA465D" w:rsidRDefault="00B015FF" w:rsidP="007745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417069" w:rsidRPr="00FA465D" w14:paraId="0C81BC0B" w14:textId="77777777" w:rsidTr="0016628F">
        <w:trPr>
          <w:trHeight w:val="1200"/>
        </w:trPr>
        <w:tc>
          <w:tcPr>
            <w:tcW w:w="755" w:type="dxa"/>
            <w:hideMark/>
          </w:tcPr>
          <w:p w14:paraId="4FF66A25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64100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3B52E914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color w:val="000000"/>
                <w:sz w:val="18"/>
                <w:szCs w:val="18"/>
                <w:lang w:val="hu-HU"/>
              </w:rPr>
              <w:t xml:space="preserve">Bevételek a prémiumokból, támogatásokból, dotálásokból és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u-HU"/>
              </w:rPr>
              <w:t>donációkból</w:t>
            </w:r>
            <w:r w:rsidRPr="006846CE">
              <w:rPr>
                <w:rFonts w:ascii="Times New Roman" w:hAnsi="Times New Roman"/>
                <w:color w:val="000000"/>
                <w:sz w:val="18"/>
                <w:szCs w:val="18"/>
                <w:lang w:val="hu-HU"/>
              </w:rPr>
              <w:t>, valamint egyebek</w:t>
            </w:r>
            <w:r w:rsidRPr="00FD5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 xml:space="preserve">.            </w:t>
            </w:r>
          </w:p>
        </w:tc>
        <w:tc>
          <w:tcPr>
            <w:tcW w:w="1410" w:type="dxa"/>
            <w:gridSpan w:val="2"/>
            <w:hideMark/>
          </w:tcPr>
          <w:p w14:paraId="76C483B9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202,888,000.00    </w:t>
            </w:r>
          </w:p>
        </w:tc>
        <w:tc>
          <w:tcPr>
            <w:tcW w:w="1449" w:type="dxa"/>
            <w:gridSpan w:val="3"/>
          </w:tcPr>
          <w:p w14:paraId="6BFE39C7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192,946,000.00    </w:t>
            </w:r>
          </w:p>
        </w:tc>
        <w:tc>
          <w:tcPr>
            <w:tcW w:w="1423" w:type="dxa"/>
            <w:gridSpan w:val="2"/>
            <w:hideMark/>
          </w:tcPr>
          <w:p w14:paraId="12FB84F3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181,707,000.00</w:t>
            </w:r>
          </w:p>
        </w:tc>
        <w:tc>
          <w:tcPr>
            <w:tcW w:w="1417" w:type="dxa"/>
            <w:gridSpan w:val="2"/>
          </w:tcPr>
          <w:p w14:paraId="5628294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201,784,657.00</w:t>
            </w:r>
          </w:p>
        </w:tc>
        <w:tc>
          <w:tcPr>
            <w:tcW w:w="992" w:type="dxa"/>
            <w:gridSpan w:val="2"/>
          </w:tcPr>
          <w:p w14:paraId="5DC4822D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95.10    </w:t>
            </w:r>
          </w:p>
        </w:tc>
        <w:tc>
          <w:tcPr>
            <w:tcW w:w="969" w:type="dxa"/>
            <w:hideMark/>
          </w:tcPr>
          <w:p w14:paraId="56C2DC13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111.05    </w:t>
            </w:r>
          </w:p>
        </w:tc>
      </w:tr>
      <w:tr w:rsidR="00417069" w:rsidRPr="00FA465D" w14:paraId="7B6F43B4" w14:textId="77777777" w:rsidTr="00774546">
        <w:trPr>
          <w:trHeight w:val="960"/>
        </w:trPr>
        <w:tc>
          <w:tcPr>
            <w:tcW w:w="755" w:type="dxa"/>
            <w:hideMark/>
          </w:tcPr>
          <w:p w14:paraId="68179E2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64101</w:t>
            </w:r>
          </w:p>
        </w:tc>
        <w:tc>
          <w:tcPr>
            <w:tcW w:w="2608" w:type="dxa"/>
            <w:gridSpan w:val="2"/>
            <w:hideMark/>
          </w:tcPr>
          <w:p w14:paraId="6D1A314D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color w:val="000000"/>
                <w:sz w:val="18"/>
                <w:szCs w:val="18"/>
                <w:lang w:val="hu-HU"/>
              </w:rPr>
              <w:t xml:space="preserve">Bevételek a prémiumokból, támogatásokból, dotálásokból és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hu-HU"/>
              </w:rPr>
              <w:t>donációkból</w:t>
            </w:r>
            <w:r w:rsidRPr="006846CE">
              <w:rPr>
                <w:rFonts w:ascii="Times New Roman" w:hAnsi="Times New Roman"/>
                <w:color w:val="000000"/>
                <w:sz w:val="18"/>
                <w:szCs w:val="18"/>
                <w:lang w:val="hu-HU"/>
              </w:rPr>
              <w:t>, valamint egyebek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Reprogram</w:t>
            </w:r>
            <w:proofErr w:type="spellEnd"/>
            <w:r w:rsidRPr="00FD5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 xml:space="preserve">            </w:t>
            </w:r>
          </w:p>
        </w:tc>
        <w:tc>
          <w:tcPr>
            <w:tcW w:w="1410" w:type="dxa"/>
            <w:gridSpan w:val="2"/>
            <w:hideMark/>
          </w:tcPr>
          <w:p w14:paraId="20E2449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49" w:type="dxa"/>
            <w:gridSpan w:val="3"/>
          </w:tcPr>
          <w:p w14:paraId="236E4B2B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59468331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9,629,000.00</w:t>
            </w:r>
          </w:p>
        </w:tc>
        <w:tc>
          <w:tcPr>
            <w:tcW w:w="1417" w:type="dxa"/>
            <w:gridSpan w:val="2"/>
          </w:tcPr>
          <w:p w14:paraId="0123CF1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9,629,000.00</w:t>
            </w:r>
          </w:p>
        </w:tc>
        <w:tc>
          <w:tcPr>
            <w:tcW w:w="992" w:type="dxa"/>
            <w:gridSpan w:val="2"/>
          </w:tcPr>
          <w:p w14:paraId="55CC422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9" w:type="dxa"/>
            <w:hideMark/>
          </w:tcPr>
          <w:p w14:paraId="1811BC3E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417069" w:rsidRPr="00FA465D" w14:paraId="34C161CE" w14:textId="77777777" w:rsidTr="00774546">
        <w:trPr>
          <w:trHeight w:val="300"/>
        </w:trPr>
        <w:tc>
          <w:tcPr>
            <w:tcW w:w="755" w:type="dxa"/>
            <w:noWrap/>
            <w:hideMark/>
          </w:tcPr>
          <w:p w14:paraId="76853E88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64103, 64104</w:t>
            </w:r>
          </w:p>
        </w:tc>
        <w:tc>
          <w:tcPr>
            <w:tcW w:w="2608" w:type="dxa"/>
            <w:gridSpan w:val="2"/>
            <w:hideMark/>
          </w:tcPr>
          <w:p w14:paraId="70BCE80E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sz w:val="18"/>
                <w:szCs w:val="18"/>
                <w:lang w:val="hu-HU" w:eastAsia="en-US"/>
              </w:rPr>
              <w:t>Bevétel a feltételes támogatások alapján</w:t>
            </w: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AM</w:t>
            </w:r>
          </w:p>
        </w:tc>
        <w:tc>
          <w:tcPr>
            <w:tcW w:w="1410" w:type="dxa"/>
            <w:gridSpan w:val="2"/>
            <w:hideMark/>
          </w:tcPr>
          <w:p w14:paraId="1A1F5CA5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63,000,000.00    </w:t>
            </w:r>
          </w:p>
        </w:tc>
        <w:tc>
          <w:tcPr>
            <w:tcW w:w="1449" w:type="dxa"/>
            <w:gridSpan w:val="3"/>
          </w:tcPr>
          <w:p w14:paraId="4031EDA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128,036,000.00    </w:t>
            </w:r>
          </w:p>
        </w:tc>
        <w:tc>
          <w:tcPr>
            <w:tcW w:w="1423" w:type="dxa"/>
            <w:gridSpan w:val="2"/>
            <w:hideMark/>
          </w:tcPr>
          <w:p w14:paraId="5676CCA0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125,027,000.00</w:t>
            </w:r>
          </w:p>
        </w:tc>
        <w:tc>
          <w:tcPr>
            <w:tcW w:w="1417" w:type="dxa"/>
            <w:gridSpan w:val="2"/>
          </w:tcPr>
          <w:p w14:paraId="2694EF5E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125,027,000.00</w:t>
            </w:r>
          </w:p>
        </w:tc>
        <w:tc>
          <w:tcPr>
            <w:tcW w:w="992" w:type="dxa"/>
            <w:gridSpan w:val="2"/>
          </w:tcPr>
          <w:p w14:paraId="3AAFA97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203.23    </w:t>
            </w:r>
          </w:p>
        </w:tc>
        <w:tc>
          <w:tcPr>
            <w:tcW w:w="969" w:type="dxa"/>
            <w:hideMark/>
          </w:tcPr>
          <w:p w14:paraId="000401B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417069" w:rsidRPr="00FA465D" w14:paraId="47166E3F" w14:textId="77777777" w:rsidTr="00774546">
        <w:trPr>
          <w:trHeight w:val="300"/>
        </w:trPr>
        <w:tc>
          <w:tcPr>
            <w:tcW w:w="755" w:type="dxa"/>
            <w:noWrap/>
          </w:tcPr>
          <w:p w14:paraId="79D1DD65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6491</w:t>
            </w:r>
          </w:p>
        </w:tc>
        <w:tc>
          <w:tcPr>
            <w:tcW w:w="2608" w:type="dxa"/>
            <w:gridSpan w:val="2"/>
          </w:tcPr>
          <w:p w14:paraId="03277740" w14:textId="77777777" w:rsidR="00417069" w:rsidRPr="00FA465D" w:rsidRDefault="003B014E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Jövedelem a nemzeti cél elérése támogatásból</w:t>
            </w:r>
          </w:p>
        </w:tc>
        <w:tc>
          <w:tcPr>
            <w:tcW w:w="1410" w:type="dxa"/>
            <w:gridSpan w:val="2"/>
          </w:tcPr>
          <w:p w14:paraId="1C167E3C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16,900,000.00    </w:t>
            </w:r>
          </w:p>
        </w:tc>
        <w:tc>
          <w:tcPr>
            <w:tcW w:w="1449" w:type="dxa"/>
            <w:gridSpan w:val="3"/>
          </w:tcPr>
          <w:p w14:paraId="25F58F2E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13,054,000.00    </w:t>
            </w:r>
          </w:p>
        </w:tc>
        <w:tc>
          <w:tcPr>
            <w:tcW w:w="1423" w:type="dxa"/>
            <w:gridSpan w:val="2"/>
          </w:tcPr>
          <w:p w14:paraId="588297D9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23,015,000.00</w:t>
            </w:r>
          </w:p>
        </w:tc>
        <w:tc>
          <w:tcPr>
            <w:tcW w:w="1417" w:type="dxa"/>
            <w:gridSpan w:val="2"/>
          </w:tcPr>
          <w:p w14:paraId="25084C41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12,500,000.00</w:t>
            </w:r>
          </w:p>
        </w:tc>
        <w:tc>
          <w:tcPr>
            <w:tcW w:w="992" w:type="dxa"/>
            <w:gridSpan w:val="2"/>
          </w:tcPr>
          <w:p w14:paraId="4A622D15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77.24    </w:t>
            </w:r>
          </w:p>
        </w:tc>
        <w:tc>
          <w:tcPr>
            <w:tcW w:w="969" w:type="dxa"/>
          </w:tcPr>
          <w:p w14:paraId="336865CE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54.31    </w:t>
            </w:r>
          </w:p>
        </w:tc>
      </w:tr>
      <w:tr w:rsidR="00417069" w:rsidRPr="00FA465D" w14:paraId="0F5D5F27" w14:textId="77777777" w:rsidTr="00774546">
        <w:trPr>
          <w:trHeight w:val="480"/>
        </w:trPr>
        <w:tc>
          <w:tcPr>
            <w:tcW w:w="755" w:type="dxa"/>
            <w:noWrap/>
            <w:hideMark/>
          </w:tcPr>
          <w:p w14:paraId="42903BA1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2608" w:type="dxa"/>
            <w:gridSpan w:val="2"/>
            <w:hideMark/>
          </w:tcPr>
          <w:p w14:paraId="324C7A0A" w14:textId="77777777" w:rsidR="00417069" w:rsidRPr="00FA465D" w:rsidRDefault="003B014E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Bérletből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származó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bevétel</w:t>
            </w:r>
            <w:proofErr w:type="spellEnd"/>
          </w:p>
        </w:tc>
        <w:tc>
          <w:tcPr>
            <w:tcW w:w="1410" w:type="dxa"/>
            <w:gridSpan w:val="2"/>
            <w:hideMark/>
          </w:tcPr>
          <w:p w14:paraId="3AF29059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49" w:type="dxa"/>
            <w:gridSpan w:val="3"/>
          </w:tcPr>
          <w:p w14:paraId="06988173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1,055,000.00    </w:t>
            </w:r>
          </w:p>
        </w:tc>
        <w:tc>
          <w:tcPr>
            <w:tcW w:w="1423" w:type="dxa"/>
            <w:gridSpan w:val="2"/>
            <w:hideMark/>
          </w:tcPr>
          <w:p w14:paraId="23AAC77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2,000,000.00</w:t>
            </w:r>
          </w:p>
        </w:tc>
        <w:tc>
          <w:tcPr>
            <w:tcW w:w="1417" w:type="dxa"/>
            <w:gridSpan w:val="2"/>
          </w:tcPr>
          <w:p w14:paraId="69B2B38F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1,000,000.00</w:t>
            </w:r>
          </w:p>
        </w:tc>
        <w:tc>
          <w:tcPr>
            <w:tcW w:w="992" w:type="dxa"/>
            <w:gridSpan w:val="2"/>
          </w:tcPr>
          <w:p w14:paraId="079F6FE9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9" w:type="dxa"/>
            <w:hideMark/>
          </w:tcPr>
          <w:p w14:paraId="0A94F3E5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50.00    </w:t>
            </w:r>
          </w:p>
        </w:tc>
      </w:tr>
      <w:tr w:rsidR="003B014E" w:rsidRPr="00FA465D" w14:paraId="00B4E4AC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0C180F2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66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120AC0B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sz w:val="18"/>
                <w:szCs w:val="18"/>
                <w:lang w:val="hu-HU" w:eastAsia="en-US"/>
              </w:rPr>
              <w:t>Pénzügyi bevétel</w:t>
            </w:r>
          </w:p>
        </w:tc>
        <w:tc>
          <w:tcPr>
            <w:tcW w:w="1410" w:type="dxa"/>
            <w:gridSpan w:val="2"/>
            <w:hideMark/>
          </w:tcPr>
          <w:p w14:paraId="418FC2A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35,000.00    </w:t>
            </w:r>
          </w:p>
        </w:tc>
        <w:tc>
          <w:tcPr>
            <w:tcW w:w="1449" w:type="dxa"/>
            <w:gridSpan w:val="3"/>
          </w:tcPr>
          <w:p w14:paraId="432B9E3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7B6289F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50,000.00</w:t>
            </w:r>
          </w:p>
        </w:tc>
        <w:tc>
          <w:tcPr>
            <w:tcW w:w="1417" w:type="dxa"/>
            <w:gridSpan w:val="2"/>
          </w:tcPr>
          <w:p w14:paraId="0E54841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50,000.00</w:t>
            </w:r>
          </w:p>
        </w:tc>
        <w:tc>
          <w:tcPr>
            <w:tcW w:w="992" w:type="dxa"/>
            <w:gridSpan w:val="2"/>
          </w:tcPr>
          <w:p w14:paraId="5B5CC78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969" w:type="dxa"/>
            <w:hideMark/>
          </w:tcPr>
          <w:p w14:paraId="115EE64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9D59312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36B55AC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67901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66831EC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Kártérítésből származó jövedelem</w:t>
            </w:r>
          </w:p>
        </w:tc>
        <w:tc>
          <w:tcPr>
            <w:tcW w:w="1410" w:type="dxa"/>
            <w:gridSpan w:val="2"/>
            <w:noWrap/>
            <w:hideMark/>
          </w:tcPr>
          <w:p w14:paraId="465027C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800,000.00    </w:t>
            </w:r>
          </w:p>
        </w:tc>
        <w:tc>
          <w:tcPr>
            <w:tcW w:w="1449" w:type="dxa"/>
            <w:gridSpan w:val="3"/>
            <w:noWrap/>
          </w:tcPr>
          <w:p w14:paraId="0C13504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896,000.00    </w:t>
            </w:r>
          </w:p>
        </w:tc>
        <w:tc>
          <w:tcPr>
            <w:tcW w:w="1423" w:type="dxa"/>
            <w:gridSpan w:val="2"/>
            <w:noWrap/>
            <w:hideMark/>
          </w:tcPr>
          <w:p w14:paraId="5BFC13E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1,000,000.00</w:t>
            </w:r>
          </w:p>
        </w:tc>
        <w:tc>
          <w:tcPr>
            <w:tcW w:w="1417" w:type="dxa"/>
            <w:gridSpan w:val="2"/>
          </w:tcPr>
          <w:p w14:paraId="709469C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1,400,000.00</w:t>
            </w:r>
          </w:p>
        </w:tc>
        <w:tc>
          <w:tcPr>
            <w:tcW w:w="992" w:type="dxa"/>
            <w:gridSpan w:val="2"/>
          </w:tcPr>
          <w:p w14:paraId="08AA972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112.00    </w:t>
            </w:r>
          </w:p>
        </w:tc>
        <w:tc>
          <w:tcPr>
            <w:tcW w:w="969" w:type="dxa"/>
            <w:hideMark/>
          </w:tcPr>
          <w:p w14:paraId="1374FB3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140.00    </w:t>
            </w:r>
          </w:p>
        </w:tc>
      </w:tr>
      <w:tr w:rsidR="003B014E" w:rsidRPr="00FA465D" w14:paraId="179350A7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6177CE3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4C2EE20E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Egyéb bevétel</w:t>
            </w:r>
            <w:r w:rsidRPr="00FD5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</w:p>
        </w:tc>
        <w:tc>
          <w:tcPr>
            <w:tcW w:w="1410" w:type="dxa"/>
            <w:gridSpan w:val="2"/>
            <w:hideMark/>
          </w:tcPr>
          <w:p w14:paraId="3DA3174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15,000.00    </w:t>
            </w:r>
          </w:p>
        </w:tc>
        <w:tc>
          <w:tcPr>
            <w:tcW w:w="1449" w:type="dxa"/>
            <w:gridSpan w:val="3"/>
          </w:tcPr>
          <w:p w14:paraId="34C05FE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1,384,000.00    </w:t>
            </w:r>
          </w:p>
        </w:tc>
        <w:tc>
          <w:tcPr>
            <w:tcW w:w="1423" w:type="dxa"/>
            <w:gridSpan w:val="2"/>
            <w:hideMark/>
          </w:tcPr>
          <w:p w14:paraId="532CC0D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200,000.00</w:t>
            </w:r>
          </w:p>
        </w:tc>
        <w:tc>
          <w:tcPr>
            <w:tcW w:w="1417" w:type="dxa"/>
            <w:gridSpan w:val="2"/>
          </w:tcPr>
          <w:p w14:paraId="76EFE03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360,000.00</w:t>
            </w:r>
          </w:p>
        </w:tc>
        <w:tc>
          <w:tcPr>
            <w:tcW w:w="992" w:type="dxa"/>
            <w:gridSpan w:val="2"/>
          </w:tcPr>
          <w:p w14:paraId="6B79501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9,226.67    </w:t>
            </w:r>
          </w:p>
        </w:tc>
        <w:tc>
          <w:tcPr>
            <w:tcW w:w="969" w:type="dxa"/>
            <w:hideMark/>
          </w:tcPr>
          <w:p w14:paraId="2803099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180.00    </w:t>
            </w:r>
          </w:p>
        </w:tc>
      </w:tr>
      <w:tr w:rsidR="003B014E" w:rsidRPr="00FA465D" w14:paraId="02BA0D9B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0989E100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098977AC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ÖSSZES BEVÉTEL</w:t>
            </w:r>
          </w:p>
        </w:tc>
        <w:tc>
          <w:tcPr>
            <w:tcW w:w="1410" w:type="dxa"/>
            <w:gridSpan w:val="2"/>
            <w:hideMark/>
          </w:tcPr>
          <w:p w14:paraId="79C0BD9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336,048,000.00</w:t>
            </w:r>
          </w:p>
        </w:tc>
        <w:tc>
          <w:tcPr>
            <w:tcW w:w="1449" w:type="dxa"/>
            <w:gridSpan w:val="3"/>
          </w:tcPr>
          <w:p w14:paraId="7235A42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381,476,000.00</w:t>
            </w:r>
          </w:p>
        </w:tc>
        <w:tc>
          <w:tcPr>
            <w:tcW w:w="1423" w:type="dxa"/>
            <w:gridSpan w:val="2"/>
            <w:hideMark/>
          </w:tcPr>
          <w:p w14:paraId="0EE7D18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424,130,000.00</w:t>
            </w:r>
          </w:p>
        </w:tc>
        <w:tc>
          <w:tcPr>
            <w:tcW w:w="1417" w:type="dxa"/>
            <w:gridSpan w:val="2"/>
          </w:tcPr>
          <w:p w14:paraId="6E5DDBA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425,252,657.00</w:t>
            </w:r>
          </w:p>
        </w:tc>
        <w:tc>
          <w:tcPr>
            <w:tcW w:w="992" w:type="dxa"/>
            <w:gridSpan w:val="2"/>
          </w:tcPr>
          <w:p w14:paraId="21C10EB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113.52    </w:t>
            </w:r>
          </w:p>
        </w:tc>
        <w:tc>
          <w:tcPr>
            <w:tcW w:w="969" w:type="dxa"/>
            <w:hideMark/>
          </w:tcPr>
          <w:p w14:paraId="065EED1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100.26    </w:t>
            </w:r>
          </w:p>
        </w:tc>
      </w:tr>
      <w:tr w:rsidR="003B014E" w:rsidRPr="00FA465D" w14:paraId="1BA37DD8" w14:textId="77777777" w:rsidTr="0016628F">
        <w:trPr>
          <w:trHeight w:val="480"/>
        </w:trPr>
        <w:tc>
          <w:tcPr>
            <w:tcW w:w="755" w:type="dxa"/>
            <w:hideMark/>
          </w:tcPr>
          <w:p w14:paraId="36A8B80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01A860F4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ÜZLETI KIADÁSOK</w:t>
            </w:r>
          </w:p>
        </w:tc>
        <w:tc>
          <w:tcPr>
            <w:tcW w:w="1410" w:type="dxa"/>
            <w:gridSpan w:val="2"/>
            <w:hideMark/>
          </w:tcPr>
          <w:p w14:paraId="339C1F8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49" w:type="dxa"/>
            <w:gridSpan w:val="3"/>
          </w:tcPr>
          <w:p w14:paraId="07730C7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23" w:type="dxa"/>
            <w:gridSpan w:val="2"/>
            <w:hideMark/>
          </w:tcPr>
          <w:p w14:paraId="63B1DE9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7" w:type="dxa"/>
            <w:gridSpan w:val="2"/>
          </w:tcPr>
          <w:p w14:paraId="39B57FF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92" w:type="dxa"/>
            <w:gridSpan w:val="2"/>
          </w:tcPr>
          <w:p w14:paraId="02FB09F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9" w:type="dxa"/>
            <w:hideMark/>
          </w:tcPr>
          <w:p w14:paraId="73B9028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</w:tr>
      <w:tr w:rsidR="003B014E" w:rsidRPr="00FA465D" w14:paraId="0B0DEA5A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6A1F8EB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7B34571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hu-HU" w:eastAsia="sr-Cyrl-RS"/>
              </w:rPr>
              <w:t>Anyagköltségek</w:t>
            </w:r>
          </w:p>
          <w:p w14:paraId="137BF205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150067D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51,460,000.00</w:t>
            </w:r>
          </w:p>
        </w:tc>
        <w:tc>
          <w:tcPr>
            <w:tcW w:w="1449" w:type="dxa"/>
            <w:gridSpan w:val="3"/>
          </w:tcPr>
          <w:p w14:paraId="4B9D25A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50,640,000.00</w:t>
            </w:r>
          </w:p>
        </w:tc>
        <w:tc>
          <w:tcPr>
            <w:tcW w:w="1423" w:type="dxa"/>
            <w:gridSpan w:val="2"/>
            <w:hideMark/>
          </w:tcPr>
          <w:p w14:paraId="66BB7E5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63,650,000.00</w:t>
            </w:r>
          </w:p>
        </w:tc>
        <w:tc>
          <w:tcPr>
            <w:tcW w:w="1417" w:type="dxa"/>
            <w:gridSpan w:val="2"/>
          </w:tcPr>
          <w:p w14:paraId="41EAD2A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63,650,000.00</w:t>
            </w:r>
          </w:p>
        </w:tc>
        <w:tc>
          <w:tcPr>
            <w:tcW w:w="992" w:type="dxa"/>
            <w:gridSpan w:val="2"/>
          </w:tcPr>
          <w:p w14:paraId="68A044F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98.41    </w:t>
            </w:r>
          </w:p>
        </w:tc>
        <w:tc>
          <w:tcPr>
            <w:tcW w:w="969" w:type="dxa"/>
            <w:hideMark/>
          </w:tcPr>
          <w:p w14:paraId="6782413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417069" w:rsidRPr="00FA465D" w14:paraId="589F792C" w14:textId="77777777" w:rsidTr="00774546">
        <w:trPr>
          <w:trHeight w:val="480"/>
        </w:trPr>
        <w:tc>
          <w:tcPr>
            <w:tcW w:w="755" w:type="dxa"/>
            <w:noWrap/>
            <w:hideMark/>
          </w:tcPr>
          <w:p w14:paraId="2FE437B8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gramStart"/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5110,   </w:t>
            </w:r>
            <w:proofErr w:type="gramEnd"/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5120</w:t>
            </w:r>
          </w:p>
        </w:tc>
        <w:tc>
          <w:tcPr>
            <w:tcW w:w="2608" w:type="dxa"/>
            <w:gridSpan w:val="2"/>
            <w:noWrap/>
            <w:hideMark/>
          </w:tcPr>
          <w:p w14:paraId="613A4A16" w14:textId="77777777" w:rsidR="00417069" w:rsidRPr="00FA465D" w:rsidRDefault="003B014E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Anyagkölt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. és alkatrész.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 xml:space="preserve"> És higiéniai szerek a karbantartáshoz</w:t>
            </w:r>
          </w:p>
        </w:tc>
        <w:tc>
          <w:tcPr>
            <w:tcW w:w="1410" w:type="dxa"/>
            <w:gridSpan w:val="2"/>
            <w:hideMark/>
          </w:tcPr>
          <w:p w14:paraId="14390955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5,800,000.00    </w:t>
            </w:r>
          </w:p>
        </w:tc>
        <w:tc>
          <w:tcPr>
            <w:tcW w:w="1449" w:type="dxa"/>
            <w:gridSpan w:val="3"/>
          </w:tcPr>
          <w:p w14:paraId="6B27C57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5,290,000.00    </w:t>
            </w:r>
          </w:p>
        </w:tc>
        <w:tc>
          <w:tcPr>
            <w:tcW w:w="1423" w:type="dxa"/>
            <w:gridSpan w:val="2"/>
            <w:hideMark/>
          </w:tcPr>
          <w:p w14:paraId="6FCF39EC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5,000,000.00</w:t>
            </w:r>
          </w:p>
        </w:tc>
        <w:tc>
          <w:tcPr>
            <w:tcW w:w="1417" w:type="dxa"/>
            <w:gridSpan w:val="2"/>
          </w:tcPr>
          <w:p w14:paraId="7BEE0EE3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5,000,000.00</w:t>
            </w:r>
          </w:p>
        </w:tc>
        <w:tc>
          <w:tcPr>
            <w:tcW w:w="992" w:type="dxa"/>
            <w:gridSpan w:val="2"/>
          </w:tcPr>
          <w:p w14:paraId="76BE19EA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91.21    </w:t>
            </w:r>
          </w:p>
        </w:tc>
        <w:tc>
          <w:tcPr>
            <w:tcW w:w="969" w:type="dxa"/>
            <w:hideMark/>
          </w:tcPr>
          <w:p w14:paraId="75F52528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1B555015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78F880B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5121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70701193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Irodai anyagok költségei</w:t>
            </w:r>
          </w:p>
        </w:tc>
        <w:tc>
          <w:tcPr>
            <w:tcW w:w="1410" w:type="dxa"/>
            <w:gridSpan w:val="2"/>
            <w:hideMark/>
          </w:tcPr>
          <w:p w14:paraId="165F2DB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900,000.00    </w:t>
            </w:r>
          </w:p>
        </w:tc>
        <w:tc>
          <w:tcPr>
            <w:tcW w:w="1449" w:type="dxa"/>
            <w:gridSpan w:val="3"/>
          </w:tcPr>
          <w:p w14:paraId="5C697BF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831,000.00    </w:t>
            </w:r>
          </w:p>
        </w:tc>
        <w:tc>
          <w:tcPr>
            <w:tcW w:w="1423" w:type="dxa"/>
            <w:gridSpan w:val="2"/>
            <w:hideMark/>
          </w:tcPr>
          <w:p w14:paraId="55C51B8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700,000.00</w:t>
            </w:r>
          </w:p>
        </w:tc>
        <w:tc>
          <w:tcPr>
            <w:tcW w:w="1417" w:type="dxa"/>
            <w:gridSpan w:val="2"/>
          </w:tcPr>
          <w:p w14:paraId="05BCF1D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700,000.00</w:t>
            </w:r>
          </w:p>
        </w:tc>
        <w:tc>
          <w:tcPr>
            <w:tcW w:w="992" w:type="dxa"/>
            <w:gridSpan w:val="2"/>
          </w:tcPr>
          <w:p w14:paraId="3C97887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92.33    </w:t>
            </w:r>
          </w:p>
        </w:tc>
        <w:tc>
          <w:tcPr>
            <w:tcW w:w="969" w:type="dxa"/>
            <w:hideMark/>
          </w:tcPr>
          <w:p w14:paraId="1C5C487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61CFA90C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32EDEE5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51210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6CDDB96D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Gumiabroncs a járművekre</w:t>
            </w:r>
          </w:p>
        </w:tc>
        <w:tc>
          <w:tcPr>
            <w:tcW w:w="1410" w:type="dxa"/>
            <w:gridSpan w:val="2"/>
            <w:hideMark/>
          </w:tcPr>
          <w:p w14:paraId="111F766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3,400,000.00    </w:t>
            </w:r>
          </w:p>
        </w:tc>
        <w:tc>
          <w:tcPr>
            <w:tcW w:w="1449" w:type="dxa"/>
            <w:gridSpan w:val="3"/>
          </w:tcPr>
          <w:p w14:paraId="7F0ECF6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3,204,000.00    </w:t>
            </w:r>
          </w:p>
        </w:tc>
        <w:tc>
          <w:tcPr>
            <w:tcW w:w="1423" w:type="dxa"/>
            <w:gridSpan w:val="2"/>
            <w:hideMark/>
          </w:tcPr>
          <w:p w14:paraId="76373E7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3,000,000.00</w:t>
            </w:r>
          </w:p>
        </w:tc>
        <w:tc>
          <w:tcPr>
            <w:tcW w:w="1417" w:type="dxa"/>
            <w:gridSpan w:val="2"/>
          </w:tcPr>
          <w:p w14:paraId="40634C5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3,000,000.00</w:t>
            </w:r>
          </w:p>
        </w:tc>
        <w:tc>
          <w:tcPr>
            <w:tcW w:w="992" w:type="dxa"/>
            <w:gridSpan w:val="2"/>
          </w:tcPr>
          <w:p w14:paraId="3C7496F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94.24    </w:t>
            </w:r>
          </w:p>
        </w:tc>
        <w:tc>
          <w:tcPr>
            <w:tcW w:w="969" w:type="dxa"/>
            <w:hideMark/>
          </w:tcPr>
          <w:p w14:paraId="5FD0A17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5EC929C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7695287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5127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533F62A2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sz w:val="18"/>
                <w:szCs w:val="18"/>
                <w:lang w:val="hu-HU" w:eastAsia="sr-Cyrl-RS"/>
              </w:rPr>
              <w:t>Vízköltségek</w:t>
            </w:r>
          </w:p>
        </w:tc>
        <w:tc>
          <w:tcPr>
            <w:tcW w:w="1410" w:type="dxa"/>
            <w:gridSpan w:val="2"/>
            <w:hideMark/>
          </w:tcPr>
          <w:p w14:paraId="41B7BA3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250,000.00    </w:t>
            </w:r>
          </w:p>
        </w:tc>
        <w:tc>
          <w:tcPr>
            <w:tcW w:w="1449" w:type="dxa"/>
            <w:gridSpan w:val="3"/>
          </w:tcPr>
          <w:p w14:paraId="4070AAC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184,000.00    </w:t>
            </w:r>
          </w:p>
        </w:tc>
        <w:tc>
          <w:tcPr>
            <w:tcW w:w="1423" w:type="dxa"/>
            <w:gridSpan w:val="2"/>
            <w:hideMark/>
          </w:tcPr>
          <w:p w14:paraId="3D53538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250,000.00</w:t>
            </w:r>
          </w:p>
        </w:tc>
        <w:tc>
          <w:tcPr>
            <w:tcW w:w="1417" w:type="dxa"/>
            <w:gridSpan w:val="2"/>
          </w:tcPr>
          <w:p w14:paraId="40B747D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250,000.00</w:t>
            </w:r>
          </w:p>
        </w:tc>
        <w:tc>
          <w:tcPr>
            <w:tcW w:w="992" w:type="dxa"/>
            <w:gridSpan w:val="2"/>
          </w:tcPr>
          <w:p w14:paraId="524BE3F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73.60    </w:t>
            </w:r>
          </w:p>
        </w:tc>
        <w:tc>
          <w:tcPr>
            <w:tcW w:w="969" w:type="dxa"/>
            <w:hideMark/>
          </w:tcPr>
          <w:p w14:paraId="4476356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7448CB84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5FC10F6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5128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0C7822F5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Reagensek költségei a laboratóriumnak</w:t>
            </w:r>
          </w:p>
        </w:tc>
        <w:tc>
          <w:tcPr>
            <w:tcW w:w="1410" w:type="dxa"/>
            <w:gridSpan w:val="2"/>
            <w:hideMark/>
          </w:tcPr>
          <w:p w14:paraId="77E1CA3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500,000.00    </w:t>
            </w:r>
          </w:p>
        </w:tc>
        <w:tc>
          <w:tcPr>
            <w:tcW w:w="1449" w:type="dxa"/>
            <w:gridSpan w:val="3"/>
          </w:tcPr>
          <w:p w14:paraId="2C18CA6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365,000.00    </w:t>
            </w:r>
          </w:p>
        </w:tc>
        <w:tc>
          <w:tcPr>
            <w:tcW w:w="1423" w:type="dxa"/>
            <w:gridSpan w:val="2"/>
            <w:hideMark/>
          </w:tcPr>
          <w:p w14:paraId="4E197A1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500,000.00</w:t>
            </w:r>
          </w:p>
        </w:tc>
        <w:tc>
          <w:tcPr>
            <w:tcW w:w="1417" w:type="dxa"/>
            <w:gridSpan w:val="2"/>
          </w:tcPr>
          <w:p w14:paraId="426E297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500,000.00</w:t>
            </w:r>
          </w:p>
        </w:tc>
        <w:tc>
          <w:tcPr>
            <w:tcW w:w="992" w:type="dxa"/>
            <w:gridSpan w:val="2"/>
          </w:tcPr>
          <w:p w14:paraId="173A656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73.00    </w:t>
            </w:r>
          </w:p>
        </w:tc>
        <w:tc>
          <w:tcPr>
            <w:tcW w:w="969" w:type="dxa"/>
            <w:hideMark/>
          </w:tcPr>
          <w:p w14:paraId="36519EE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3241707A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27B4867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51290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5397FC5E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Munkavédelmi öltözet költségei</w:t>
            </w:r>
          </w:p>
        </w:tc>
        <w:tc>
          <w:tcPr>
            <w:tcW w:w="1410" w:type="dxa"/>
            <w:gridSpan w:val="2"/>
            <w:hideMark/>
          </w:tcPr>
          <w:p w14:paraId="08B97A4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990,000.00    </w:t>
            </w:r>
          </w:p>
        </w:tc>
        <w:tc>
          <w:tcPr>
            <w:tcW w:w="1449" w:type="dxa"/>
            <w:gridSpan w:val="3"/>
          </w:tcPr>
          <w:p w14:paraId="4E944D8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845,000.00    </w:t>
            </w:r>
          </w:p>
        </w:tc>
        <w:tc>
          <w:tcPr>
            <w:tcW w:w="1423" w:type="dxa"/>
            <w:gridSpan w:val="2"/>
            <w:hideMark/>
          </w:tcPr>
          <w:p w14:paraId="2A702C0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950,000.00</w:t>
            </w:r>
          </w:p>
        </w:tc>
        <w:tc>
          <w:tcPr>
            <w:tcW w:w="1417" w:type="dxa"/>
            <w:gridSpan w:val="2"/>
          </w:tcPr>
          <w:p w14:paraId="2C561AE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950,000.00</w:t>
            </w:r>
          </w:p>
        </w:tc>
        <w:tc>
          <w:tcPr>
            <w:tcW w:w="992" w:type="dxa"/>
            <w:gridSpan w:val="2"/>
          </w:tcPr>
          <w:p w14:paraId="7E51F9C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85.35    </w:t>
            </w:r>
          </w:p>
        </w:tc>
        <w:tc>
          <w:tcPr>
            <w:tcW w:w="969" w:type="dxa"/>
            <w:hideMark/>
          </w:tcPr>
          <w:p w14:paraId="29E7876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4AC283A7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1384C2C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51293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731FB13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Ültetési anyagköltség</w:t>
            </w:r>
          </w:p>
        </w:tc>
        <w:tc>
          <w:tcPr>
            <w:tcW w:w="1410" w:type="dxa"/>
            <w:gridSpan w:val="2"/>
            <w:hideMark/>
          </w:tcPr>
          <w:p w14:paraId="037A087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120,000.00    </w:t>
            </w:r>
          </w:p>
        </w:tc>
        <w:tc>
          <w:tcPr>
            <w:tcW w:w="1449" w:type="dxa"/>
            <w:gridSpan w:val="3"/>
          </w:tcPr>
          <w:p w14:paraId="7BA424D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26,000.00    </w:t>
            </w:r>
          </w:p>
        </w:tc>
        <w:tc>
          <w:tcPr>
            <w:tcW w:w="1423" w:type="dxa"/>
            <w:gridSpan w:val="2"/>
            <w:hideMark/>
          </w:tcPr>
          <w:p w14:paraId="6325EA8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50,000.00</w:t>
            </w:r>
          </w:p>
        </w:tc>
        <w:tc>
          <w:tcPr>
            <w:tcW w:w="1417" w:type="dxa"/>
            <w:gridSpan w:val="2"/>
          </w:tcPr>
          <w:p w14:paraId="40A30D2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50,000.00</w:t>
            </w:r>
          </w:p>
        </w:tc>
        <w:tc>
          <w:tcPr>
            <w:tcW w:w="992" w:type="dxa"/>
            <w:gridSpan w:val="2"/>
          </w:tcPr>
          <w:p w14:paraId="4A3BFE9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21.67    </w:t>
            </w:r>
          </w:p>
        </w:tc>
        <w:tc>
          <w:tcPr>
            <w:tcW w:w="969" w:type="dxa"/>
            <w:hideMark/>
          </w:tcPr>
          <w:p w14:paraId="7AA2988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A83CD18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23418D3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51300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24D42265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Üzemanyagköltség</w:t>
            </w:r>
          </w:p>
          <w:p w14:paraId="7938503C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006AFBF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26,200,000.00    </w:t>
            </w:r>
          </w:p>
        </w:tc>
        <w:tc>
          <w:tcPr>
            <w:tcW w:w="1449" w:type="dxa"/>
            <w:gridSpan w:val="3"/>
          </w:tcPr>
          <w:p w14:paraId="235026D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30,057,000.00    </w:t>
            </w:r>
          </w:p>
        </w:tc>
        <w:tc>
          <w:tcPr>
            <w:tcW w:w="1423" w:type="dxa"/>
            <w:gridSpan w:val="2"/>
            <w:hideMark/>
          </w:tcPr>
          <w:p w14:paraId="54EEDB3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41,700,000.00</w:t>
            </w:r>
          </w:p>
        </w:tc>
        <w:tc>
          <w:tcPr>
            <w:tcW w:w="1417" w:type="dxa"/>
            <w:gridSpan w:val="2"/>
          </w:tcPr>
          <w:p w14:paraId="6A5D0C3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41,700,000.00</w:t>
            </w:r>
          </w:p>
        </w:tc>
        <w:tc>
          <w:tcPr>
            <w:tcW w:w="992" w:type="dxa"/>
            <w:gridSpan w:val="2"/>
          </w:tcPr>
          <w:p w14:paraId="0EAB38F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114.72    </w:t>
            </w:r>
          </w:p>
        </w:tc>
        <w:tc>
          <w:tcPr>
            <w:tcW w:w="969" w:type="dxa"/>
            <w:hideMark/>
          </w:tcPr>
          <w:p w14:paraId="59B4DCB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3A9D8070" w14:textId="77777777" w:rsidTr="0016628F">
        <w:trPr>
          <w:trHeight w:val="480"/>
        </w:trPr>
        <w:tc>
          <w:tcPr>
            <w:tcW w:w="755" w:type="dxa"/>
            <w:hideMark/>
          </w:tcPr>
          <w:p w14:paraId="7D5FD42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51333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605BC6F8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sz w:val="18"/>
                <w:szCs w:val="18"/>
                <w:lang w:val="hu-HU" w:eastAsia="sr-Cyrl-RS"/>
              </w:rPr>
              <w:t>Elektromos energia költségek</w:t>
            </w:r>
          </w:p>
        </w:tc>
        <w:tc>
          <w:tcPr>
            <w:tcW w:w="1410" w:type="dxa"/>
            <w:gridSpan w:val="2"/>
            <w:hideMark/>
          </w:tcPr>
          <w:p w14:paraId="3BED054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7,900,000.00    </w:t>
            </w:r>
          </w:p>
        </w:tc>
        <w:tc>
          <w:tcPr>
            <w:tcW w:w="1449" w:type="dxa"/>
            <w:gridSpan w:val="3"/>
          </w:tcPr>
          <w:p w14:paraId="0EEFCE2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7,379,000.00    </w:t>
            </w:r>
          </w:p>
        </w:tc>
        <w:tc>
          <w:tcPr>
            <w:tcW w:w="1423" w:type="dxa"/>
            <w:gridSpan w:val="2"/>
            <w:hideMark/>
          </w:tcPr>
          <w:p w14:paraId="20C3AC5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7,000,000.00</w:t>
            </w:r>
          </w:p>
        </w:tc>
        <w:tc>
          <w:tcPr>
            <w:tcW w:w="1417" w:type="dxa"/>
            <w:gridSpan w:val="2"/>
          </w:tcPr>
          <w:p w14:paraId="0DB6819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7,000,000.00</w:t>
            </w:r>
          </w:p>
        </w:tc>
        <w:tc>
          <w:tcPr>
            <w:tcW w:w="992" w:type="dxa"/>
            <w:gridSpan w:val="2"/>
          </w:tcPr>
          <w:p w14:paraId="2D96090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93.41    </w:t>
            </w:r>
          </w:p>
        </w:tc>
        <w:tc>
          <w:tcPr>
            <w:tcW w:w="969" w:type="dxa"/>
            <w:hideMark/>
          </w:tcPr>
          <w:p w14:paraId="6FE4E12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729774BE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47550D3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51350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24EA0B72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Olaj, kenőolaj, fagyálló költségei</w:t>
            </w:r>
          </w:p>
        </w:tc>
        <w:tc>
          <w:tcPr>
            <w:tcW w:w="1410" w:type="dxa"/>
            <w:gridSpan w:val="2"/>
            <w:noWrap/>
            <w:hideMark/>
          </w:tcPr>
          <w:p w14:paraId="41C5DAE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1,980,000.00    </w:t>
            </w:r>
          </w:p>
        </w:tc>
        <w:tc>
          <w:tcPr>
            <w:tcW w:w="1449" w:type="dxa"/>
            <w:gridSpan w:val="3"/>
            <w:noWrap/>
          </w:tcPr>
          <w:p w14:paraId="5E6C66A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488,000.00    </w:t>
            </w:r>
          </w:p>
        </w:tc>
        <w:tc>
          <w:tcPr>
            <w:tcW w:w="1423" w:type="dxa"/>
            <w:gridSpan w:val="2"/>
            <w:noWrap/>
            <w:hideMark/>
          </w:tcPr>
          <w:p w14:paraId="7FAAE31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1,500,000.00</w:t>
            </w:r>
          </w:p>
        </w:tc>
        <w:tc>
          <w:tcPr>
            <w:tcW w:w="1417" w:type="dxa"/>
            <w:gridSpan w:val="2"/>
          </w:tcPr>
          <w:p w14:paraId="59D7D68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1,500,000.00</w:t>
            </w:r>
          </w:p>
        </w:tc>
        <w:tc>
          <w:tcPr>
            <w:tcW w:w="992" w:type="dxa"/>
            <w:gridSpan w:val="2"/>
          </w:tcPr>
          <w:p w14:paraId="484EEB9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24.65    </w:t>
            </w:r>
          </w:p>
        </w:tc>
        <w:tc>
          <w:tcPr>
            <w:tcW w:w="969" w:type="dxa"/>
          </w:tcPr>
          <w:p w14:paraId="16AFD55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6B7F5A93" w14:textId="77777777" w:rsidTr="0016628F">
        <w:trPr>
          <w:trHeight w:val="720"/>
        </w:trPr>
        <w:tc>
          <w:tcPr>
            <w:tcW w:w="755" w:type="dxa"/>
            <w:hideMark/>
          </w:tcPr>
          <w:p w14:paraId="3766819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51220, 5150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285DB7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Szerszámok és készletek egyszeri leírásának költségei</w:t>
            </w:r>
          </w:p>
        </w:tc>
        <w:tc>
          <w:tcPr>
            <w:tcW w:w="1410" w:type="dxa"/>
            <w:gridSpan w:val="2"/>
            <w:hideMark/>
          </w:tcPr>
          <w:p w14:paraId="14412FC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3,420,000.00    </w:t>
            </w:r>
          </w:p>
        </w:tc>
        <w:tc>
          <w:tcPr>
            <w:tcW w:w="1449" w:type="dxa"/>
            <w:gridSpan w:val="3"/>
          </w:tcPr>
          <w:p w14:paraId="23D202E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1,971,000.00    </w:t>
            </w:r>
          </w:p>
        </w:tc>
        <w:tc>
          <w:tcPr>
            <w:tcW w:w="1423" w:type="dxa"/>
            <w:gridSpan w:val="2"/>
            <w:hideMark/>
          </w:tcPr>
          <w:p w14:paraId="4AC691E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3,000,000.00</w:t>
            </w:r>
          </w:p>
        </w:tc>
        <w:tc>
          <w:tcPr>
            <w:tcW w:w="1417" w:type="dxa"/>
            <w:gridSpan w:val="2"/>
          </w:tcPr>
          <w:p w14:paraId="3ED7AB3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3,000,000.00</w:t>
            </w:r>
          </w:p>
        </w:tc>
        <w:tc>
          <w:tcPr>
            <w:tcW w:w="992" w:type="dxa"/>
            <w:gridSpan w:val="2"/>
          </w:tcPr>
          <w:p w14:paraId="72D089E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57.63    </w:t>
            </w:r>
          </w:p>
        </w:tc>
        <w:tc>
          <w:tcPr>
            <w:tcW w:w="969" w:type="dxa"/>
          </w:tcPr>
          <w:p w14:paraId="4547B88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41ED8707" w14:textId="77777777" w:rsidTr="0016628F">
        <w:trPr>
          <w:trHeight w:val="720"/>
        </w:trPr>
        <w:tc>
          <w:tcPr>
            <w:tcW w:w="755" w:type="dxa"/>
            <w:hideMark/>
          </w:tcPr>
          <w:p w14:paraId="0FC2AE7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3AAAF440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Cyrl-RS"/>
              </w:rPr>
              <w:t>Bérköltségek</w:t>
            </w:r>
          </w:p>
        </w:tc>
        <w:tc>
          <w:tcPr>
            <w:tcW w:w="1410" w:type="dxa"/>
            <w:gridSpan w:val="2"/>
            <w:hideMark/>
          </w:tcPr>
          <w:p w14:paraId="4B6914D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138,052,000.00</w:t>
            </w:r>
          </w:p>
        </w:tc>
        <w:tc>
          <w:tcPr>
            <w:tcW w:w="1449" w:type="dxa"/>
            <w:gridSpan w:val="3"/>
          </w:tcPr>
          <w:p w14:paraId="1952456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132,226,000.00</w:t>
            </w:r>
          </w:p>
        </w:tc>
        <w:tc>
          <w:tcPr>
            <w:tcW w:w="1423" w:type="dxa"/>
            <w:gridSpan w:val="2"/>
            <w:hideMark/>
          </w:tcPr>
          <w:p w14:paraId="043DD94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150,693,000.00</w:t>
            </w:r>
          </w:p>
        </w:tc>
        <w:tc>
          <w:tcPr>
            <w:tcW w:w="1417" w:type="dxa"/>
            <w:gridSpan w:val="2"/>
          </w:tcPr>
          <w:p w14:paraId="53C4AC7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150,050,141.00</w:t>
            </w:r>
          </w:p>
        </w:tc>
        <w:tc>
          <w:tcPr>
            <w:tcW w:w="992" w:type="dxa"/>
            <w:gridSpan w:val="2"/>
          </w:tcPr>
          <w:p w14:paraId="3B18415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95.78    </w:t>
            </w:r>
          </w:p>
        </w:tc>
        <w:tc>
          <w:tcPr>
            <w:tcW w:w="969" w:type="dxa"/>
          </w:tcPr>
          <w:p w14:paraId="2C90969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99.57    </w:t>
            </w:r>
          </w:p>
        </w:tc>
      </w:tr>
      <w:tr w:rsidR="003B014E" w:rsidRPr="00FA465D" w14:paraId="04A5C665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5061FA8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520, 521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9D4BE7F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Bruttó</w:t>
            </w:r>
            <w:proofErr w:type="spellEnd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munkabérek</w:t>
            </w:r>
            <w:proofErr w:type="spellEnd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költségei</w:t>
            </w:r>
            <w:proofErr w:type="spellEnd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a </w:t>
            </w: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munkáltatót</w:t>
            </w:r>
            <w:proofErr w:type="spellEnd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terhelő</w:t>
            </w:r>
            <w:proofErr w:type="spellEnd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járulékok</w:t>
            </w:r>
            <w:proofErr w:type="spellEnd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27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költségeivel</w:t>
            </w:r>
            <w:proofErr w:type="spellEnd"/>
          </w:p>
        </w:tc>
        <w:tc>
          <w:tcPr>
            <w:tcW w:w="1410" w:type="dxa"/>
            <w:gridSpan w:val="2"/>
            <w:hideMark/>
          </w:tcPr>
          <w:p w14:paraId="519CE37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116,702,000.00    </w:t>
            </w:r>
          </w:p>
        </w:tc>
        <w:tc>
          <w:tcPr>
            <w:tcW w:w="1449" w:type="dxa"/>
            <w:gridSpan w:val="3"/>
          </w:tcPr>
          <w:p w14:paraId="0ACFBB4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114,367,000.00    </w:t>
            </w:r>
          </w:p>
        </w:tc>
        <w:tc>
          <w:tcPr>
            <w:tcW w:w="1423" w:type="dxa"/>
            <w:gridSpan w:val="2"/>
            <w:hideMark/>
          </w:tcPr>
          <w:p w14:paraId="5E4F70B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123,365,000.00</w:t>
            </w:r>
          </w:p>
        </w:tc>
        <w:tc>
          <w:tcPr>
            <w:tcW w:w="1417" w:type="dxa"/>
            <w:gridSpan w:val="2"/>
          </w:tcPr>
          <w:p w14:paraId="28A4475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124,522,141.00</w:t>
            </w:r>
          </w:p>
        </w:tc>
        <w:tc>
          <w:tcPr>
            <w:tcW w:w="992" w:type="dxa"/>
            <w:gridSpan w:val="2"/>
          </w:tcPr>
          <w:p w14:paraId="4150CDA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98.00    </w:t>
            </w:r>
          </w:p>
        </w:tc>
        <w:tc>
          <w:tcPr>
            <w:tcW w:w="969" w:type="dxa"/>
          </w:tcPr>
          <w:p w14:paraId="53EEA11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100.94    </w:t>
            </w:r>
          </w:p>
        </w:tc>
      </w:tr>
      <w:tr w:rsidR="003B014E" w:rsidRPr="00FA465D" w14:paraId="58197005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66B8D38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5241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B97BCC8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Ideiglenes-időszakos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munkák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költségei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410" w:type="dxa"/>
            <w:gridSpan w:val="2"/>
            <w:hideMark/>
          </w:tcPr>
          <w:p w14:paraId="67321D3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2,300,000.00    </w:t>
            </w:r>
          </w:p>
        </w:tc>
        <w:tc>
          <w:tcPr>
            <w:tcW w:w="1449" w:type="dxa"/>
            <w:gridSpan w:val="3"/>
          </w:tcPr>
          <w:p w14:paraId="0897E20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942,000.00    </w:t>
            </w:r>
          </w:p>
        </w:tc>
        <w:tc>
          <w:tcPr>
            <w:tcW w:w="1423" w:type="dxa"/>
            <w:gridSpan w:val="2"/>
            <w:hideMark/>
          </w:tcPr>
          <w:p w14:paraId="45C6397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7,538,000.00</w:t>
            </w:r>
          </w:p>
        </w:tc>
        <w:tc>
          <w:tcPr>
            <w:tcW w:w="1417" w:type="dxa"/>
            <w:gridSpan w:val="2"/>
          </w:tcPr>
          <w:p w14:paraId="6096B8A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6,500,000.00</w:t>
            </w:r>
          </w:p>
        </w:tc>
        <w:tc>
          <w:tcPr>
            <w:tcW w:w="992" w:type="dxa"/>
            <w:gridSpan w:val="2"/>
          </w:tcPr>
          <w:p w14:paraId="1136001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40.96    </w:t>
            </w:r>
          </w:p>
        </w:tc>
        <w:tc>
          <w:tcPr>
            <w:tcW w:w="969" w:type="dxa"/>
          </w:tcPr>
          <w:p w14:paraId="5FAF032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86.23    </w:t>
            </w:r>
          </w:p>
        </w:tc>
      </w:tr>
      <w:tr w:rsidR="003B014E" w:rsidRPr="00FA465D" w14:paraId="41594D40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62EB632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525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B46D7BB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A társaság közgyűlési tagjainak tiszteletdíjai</w:t>
            </w:r>
          </w:p>
        </w:tc>
        <w:tc>
          <w:tcPr>
            <w:tcW w:w="1410" w:type="dxa"/>
            <w:gridSpan w:val="2"/>
            <w:hideMark/>
          </w:tcPr>
          <w:p w14:paraId="67CF0C9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2,300,000.00    </w:t>
            </w:r>
          </w:p>
        </w:tc>
        <w:tc>
          <w:tcPr>
            <w:tcW w:w="1449" w:type="dxa"/>
            <w:gridSpan w:val="3"/>
          </w:tcPr>
          <w:p w14:paraId="0D2370E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2,153,000.00    </w:t>
            </w:r>
          </w:p>
        </w:tc>
        <w:tc>
          <w:tcPr>
            <w:tcW w:w="1423" w:type="dxa"/>
            <w:gridSpan w:val="2"/>
            <w:hideMark/>
          </w:tcPr>
          <w:p w14:paraId="23AEF22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2,300,000.00</w:t>
            </w:r>
          </w:p>
        </w:tc>
        <w:tc>
          <w:tcPr>
            <w:tcW w:w="1417" w:type="dxa"/>
            <w:gridSpan w:val="2"/>
          </w:tcPr>
          <w:p w14:paraId="098DCB9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2,300,000.00</w:t>
            </w:r>
          </w:p>
        </w:tc>
        <w:tc>
          <w:tcPr>
            <w:tcW w:w="992" w:type="dxa"/>
            <w:gridSpan w:val="2"/>
          </w:tcPr>
          <w:p w14:paraId="1FC93E5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93.61    </w:t>
            </w:r>
          </w:p>
        </w:tc>
        <w:tc>
          <w:tcPr>
            <w:tcW w:w="969" w:type="dxa"/>
          </w:tcPr>
          <w:p w14:paraId="066A916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495459C3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19F55D8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52901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7510DBC0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Nyugdíjba vonuláskor végkielégítés</w:t>
            </w:r>
          </w:p>
        </w:tc>
        <w:tc>
          <w:tcPr>
            <w:tcW w:w="1410" w:type="dxa"/>
            <w:gridSpan w:val="2"/>
            <w:hideMark/>
          </w:tcPr>
          <w:p w14:paraId="22CB564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490,000.00    </w:t>
            </w:r>
          </w:p>
        </w:tc>
        <w:tc>
          <w:tcPr>
            <w:tcW w:w="1449" w:type="dxa"/>
            <w:gridSpan w:val="3"/>
          </w:tcPr>
          <w:p w14:paraId="6DBAA40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430,000.00    </w:t>
            </w:r>
          </w:p>
        </w:tc>
        <w:tc>
          <w:tcPr>
            <w:tcW w:w="1423" w:type="dxa"/>
            <w:gridSpan w:val="2"/>
            <w:hideMark/>
          </w:tcPr>
          <w:p w14:paraId="2C34B65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1,100,000.00    </w:t>
            </w:r>
          </w:p>
        </w:tc>
        <w:tc>
          <w:tcPr>
            <w:tcW w:w="1417" w:type="dxa"/>
            <w:gridSpan w:val="2"/>
          </w:tcPr>
          <w:p w14:paraId="7D4491E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1,068,000.00    </w:t>
            </w:r>
          </w:p>
        </w:tc>
        <w:tc>
          <w:tcPr>
            <w:tcW w:w="992" w:type="dxa"/>
            <w:gridSpan w:val="2"/>
          </w:tcPr>
          <w:p w14:paraId="4A9E4AB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87.76    </w:t>
            </w:r>
          </w:p>
        </w:tc>
        <w:tc>
          <w:tcPr>
            <w:tcW w:w="969" w:type="dxa"/>
          </w:tcPr>
          <w:p w14:paraId="35A6569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97.09    </w:t>
            </w:r>
          </w:p>
        </w:tc>
      </w:tr>
      <w:tr w:rsidR="003B014E" w:rsidRPr="00FA465D" w14:paraId="30DD7827" w14:textId="77777777" w:rsidTr="0016628F">
        <w:trPr>
          <w:trHeight w:val="960"/>
        </w:trPr>
        <w:tc>
          <w:tcPr>
            <w:tcW w:w="755" w:type="dxa"/>
            <w:noWrap/>
            <w:hideMark/>
          </w:tcPr>
          <w:p w14:paraId="44045A3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52903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604E729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 w:eastAsia="en-GB"/>
              </w:rPr>
              <w:t>Jubileumi díj</w:t>
            </w:r>
          </w:p>
        </w:tc>
        <w:tc>
          <w:tcPr>
            <w:tcW w:w="1410" w:type="dxa"/>
            <w:gridSpan w:val="2"/>
            <w:hideMark/>
          </w:tcPr>
          <w:p w14:paraId="3524F62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350,000.00    </w:t>
            </w:r>
          </w:p>
        </w:tc>
        <w:tc>
          <w:tcPr>
            <w:tcW w:w="1449" w:type="dxa"/>
            <w:gridSpan w:val="3"/>
          </w:tcPr>
          <w:p w14:paraId="6604CD9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301,000.00    </w:t>
            </w:r>
          </w:p>
        </w:tc>
        <w:tc>
          <w:tcPr>
            <w:tcW w:w="1423" w:type="dxa"/>
            <w:gridSpan w:val="2"/>
            <w:hideMark/>
          </w:tcPr>
          <w:p w14:paraId="614F673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417" w:type="dxa"/>
            <w:gridSpan w:val="2"/>
          </w:tcPr>
          <w:p w14:paraId="3E3717D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992" w:type="dxa"/>
            <w:gridSpan w:val="2"/>
          </w:tcPr>
          <w:p w14:paraId="6299BCA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86.00    </w:t>
            </w:r>
          </w:p>
        </w:tc>
        <w:tc>
          <w:tcPr>
            <w:tcW w:w="969" w:type="dxa"/>
          </w:tcPr>
          <w:p w14:paraId="3EE6A1E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</w:tr>
      <w:tr w:rsidR="003B014E" w:rsidRPr="00FA465D" w14:paraId="2E1F0D00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3B573F3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52904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1D21130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Szolidáris segélyek</w:t>
            </w:r>
          </w:p>
        </w:tc>
        <w:tc>
          <w:tcPr>
            <w:tcW w:w="1410" w:type="dxa"/>
            <w:gridSpan w:val="2"/>
            <w:hideMark/>
          </w:tcPr>
          <w:p w14:paraId="18E3923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350,000.00    </w:t>
            </w:r>
          </w:p>
        </w:tc>
        <w:tc>
          <w:tcPr>
            <w:tcW w:w="1449" w:type="dxa"/>
            <w:gridSpan w:val="3"/>
          </w:tcPr>
          <w:p w14:paraId="6D6C207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305,000.00    </w:t>
            </w:r>
          </w:p>
        </w:tc>
        <w:tc>
          <w:tcPr>
            <w:tcW w:w="1423" w:type="dxa"/>
            <w:gridSpan w:val="2"/>
            <w:hideMark/>
          </w:tcPr>
          <w:p w14:paraId="6825633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1417" w:type="dxa"/>
            <w:gridSpan w:val="2"/>
          </w:tcPr>
          <w:p w14:paraId="7D5B4E6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992" w:type="dxa"/>
            <w:gridSpan w:val="2"/>
          </w:tcPr>
          <w:p w14:paraId="32DBAC1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87.14    </w:t>
            </w:r>
          </w:p>
        </w:tc>
        <w:tc>
          <w:tcPr>
            <w:tcW w:w="969" w:type="dxa"/>
          </w:tcPr>
          <w:p w14:paraId="3065028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7BFAAF24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78427A8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52905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2964BDAE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Szolidáris segély költségei a munkavállalók anyagi helyzetének javítására</w:t>
            </w:r>
          </w:p>
        </w:tc>
        <w:tc>
          <w:tcPr>
            <w:tcW w:w="1410" w:type="dxa"/>
            <w:gridSpan w:val="2"/>
            <w:hideMark/>
          </w:tcPr>
          <w:p w14:paraId="18CD8E1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3,450,000.00    </w:t>
            </w:r>
          </w:p>
        </w:tc>
        <w:tc>
          <w:tcPr>
            <w:tcW w:w="1449" w:type="dxa"/>
            <w:gridSpan w:val="3"/>
          </w:tcPr>
          <w:p w14:paraId="20D1901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3,437,000.00    </w:t>
            </w:r>
          </w:p>
        </w:tc>
        <w:tc>
          <w:tcPr>
            <w:tcW w:w="1423" w:type="dxa"/>
            <w:gridSpan w:val="2"/>
            <w:hideMark/>
          </w:tcPr>
          <w:p w14:paraId="22921DA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3,450,000.00</w:t>
            </w:r>
          </w:p>
        </w:tc>
        <w:tc>
          <w:tcPr>
            <w:tcW w:w="1417" w:type="dxa"/>
            <w:gridSpan w:val="2"/>
          </w:tcPr>
          <w:p w14:paraId="5A891C5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3,450,000.00</w:t>
            </w:r>
          </w:p>
        </w:tc>
        <w:tc>
          <w:tcPr>
            <w:tcW w:w="992" w:type="dxa"/>
            <w:gridSpan w:val="2"/>
          </w:tcPr>
          <w:p w14:paraId="5911DD3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99.62    </w:t>
            </w:r>
          </w:p>
        </w:tc>
        <w:tc>
          <w:tcPr>
            <w:tcW w:w="969" w:type="dxa"/>
          </w:tcPr>
          <w:p w14:paraId="1D5FB6F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5C0D260B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5B1DE59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52910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24FEF408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Munkába járási útiköltségek megtérítése</w:t>
            </w:r>
          </w:p>
        </w:tc>
        <w:tc>
          <w:tcPr>
            <w:tcW w:w="1410" w:type="dxa"/>
            <w:gridSpan w:val="2"/>
            <w:hideMark/>
          </w:tcPr>
          <w:p w14:paraId="63E4A6A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10,880,000.00    </w:t>
            </w:r>
          </w:p>
        </w:tc>
        <w:tc>
          <w:tcPr>
            <w:tcW w:w="1449" w:type="dxa"/>
            <w:gridSpan w:val="3"/>
          </w:tcPr>
          <w:p w14:paraId="55D9528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9,552,000.00    </w:t>
            </w:r>
          </w:p>
        </w:tc>
        <w:tc>
          <w:tcPr>
            <w:tcW w:w="1423" w:type="dxa"/>
            <w:gridSpan w:val="2"/>
            <w:hideMark/>
          </w:tcPr>
          <w:p w14:paraId="0D3F7E9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11,480,000.00</w:t>
            </w:r>
          </w:p>
        </w:tc>
        <w:tc>
          <w:tcPr>
            <w:tcW w:w="1417" w:type="dxa"/>
            <w:gridSpan w:val="2"/>
          </w:tcPr>
          <w:p w14:paraId="57E89BF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10,750,000.00</w:t>
            </w:r>
          </w:p>
        </w:tc>
        <w:tc>
          <w:tcPr>
            <w:tcW w:w="992" w:type="dxa"/>
            <w:gridSpan w:val="2"/>
          </w:tcPr>
          <w:p w14:paraId="11B3E0D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87.79    </w:t>
            </w:r>
          </w:p>
        </w:tc>
        <w:tc>
          <w:tcPr>
            <w:tcW w:w="969" w:type="dxa"/>
          </w:tcPr>
          <w:p w14:paraId="3CC4917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93.64    </w:t>
            </w:r>
          </w:p>
        </w:tc>
      </w:tr>
      <w:tr w:rsidR="003B014E" w:rsidRPr="00FA465D" w14:paraId="527767B8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7F796D7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529112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068E5D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Hazai és külföldi szolgálati utak szállásköltségei</w:t>
            </w:r>
          </w:p>
        </w:tc>
        <w:tc>
          <w:tcPr>
            <w:tcW w:w="1410" w:type="dxa"/>
            <w:gridSpan w:val="2"/>
            <w:hideMark/>
          </w:tcPr>
          <w:p w14:paraId="034635C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250,000.00    </w:t>
            </w:r>
          </w:p>
        </w:tc>
        <w:tc>
          <w:tcPr>
            <w:tcW w:w="1449" w:type="dxa"/>
            <w:gridSpan w:val="3"/>
          </w:tcPr>
          <w:p w14:paraId="3789266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2393DA0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200,000.00</w:t>
            </w:r>
          </w:p>
        </w:tc>
        <w:tc>
          <w:tcPr>
            <w:tcW w:w="1417" w:type="dxa"/>
            <w:gridSpan w:val="2"/>
          </w:tcPr>
          <w:p w14:paraId="7A1EF78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200,000.00</w:t>
            </w:r>
          </w:p>
        </w:tc>
        <w:tc>
          <w:tcPr>
            <w:tcW w:w="992" w:type="dxa"/>
            <w:gridSpan w:val="2"/>
          </w:tcPr>
          <w:p w14:paraId="110B0BD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969" w:type="dxa"/>
          </w:tcPr>
          <w:p w14:paraId="6FD17B6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937FBD7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49D2E71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529113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3AF94B9B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Hazai és külföldi szolgálati utak napidíjai</w:t>
            </w:r>
          </w:p>
        </w:tc>
        <w:tc>
          <w:tcPr>
            <w:tcW w:w="1410" w:type="dxa"/>
            <w:gridSpan w:val="2"/>
            <w:hideMark/>
          </w:tcPr>
          <w:p w14:paraId="08D64DC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300,000.00    </w:t>
            </w:r>
          </w:p>
        </w:tc>
        <w:tc>
          <w:tcPr>
            <w:tcW w:w="1449" w:type="dxa"/>
            <w:gridSpan w:val="3"/>
          </w:tcPr>
          <w:p w14:paraId="2071B3C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250,000.00    </w:t>
            </w:r>
          </w:p>
        </w:tc>
        <w:tc>
          <w:tcPr>
            <w:tcW w:w="1423" w:type="dxa"/>
            <w:gridSpan w:val="2"/>
            <w:hideMark/>
          </w:tcPr>
          <w:p w14:paraId="450B1B9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250,000.00</w:t>
            </w:r>
          </w:p>
        </w:tc>
        <w:tc>
          <w:tcPr>
            <w:tcW w:w="1417" w:type="dxa"/>
            <w:gridSpan w:val="2"/>
          </w:tcPr>
          <w:p w14:paraId="562DFCB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250,000.00</w:t>
            </w:r>
          </w:p>
        </w:tc>
        <w:tc>
          <w:tcPr>
            <w:tcW w:w="992" w:type="dxa"/>
            <w:gridSpan w:val="2"/>
          </w:tcPr>
          <w:p w14:paraId="3D45E82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83.33    </w:t>
            </w:r>
          </w:p>
        </w:tc>
        <w:tc>
          <w:tcPr>
            <w:tcW w:w="969" w:type="dxa"/>
          </w:tcPr>
          <w:p w14:paraId="3DE805E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2B2D03A3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43C5170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529114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B127DE0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Hazai és külföldi szolgálati utak egyéb költségei</w:t>
            </w:r>
          </w:p>
        </w:tc>
        <w:tc>
          <w:tcPr>
            <w:tcW w:w="1410" w:type="dxa"/>
            <w:gridSpan w:val="2"/>
            <w:hideMark/>
          </w:tcPr>
          <w:p w14:paraId="0F73FC0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200,000.00    </w:t>
            </w:r>
          </w:p>
        </w:tc>
        <w:tc>
          <w:tcPr>
            <w:tcW w:w="1449" w:type="dxa"/>
            <w:gridSpan w:val="3"/>
          </w:tcPr>
          <w:p w14:paraId="6F976EF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9,000.00    </w:t>
            </w:r>
          </w:p>
        </w:tc>
        <w:tc>
          <w:tcPr>
            <w:tcW w:w="1423" w:type="dxa"/>
            <w:gridSpan w:val="2"/>
            <w:hideMark/>
          </w:tcPr>
          <w:p w14:paraId="1F896B0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180,000.00</w:t>
            </w:r>
          </w:p>
        </w:tc>
        <w:tc>
          <w:tcPr>
            <w:tcW w:w="1417" w:type="dxa"/>
            <w:gridSpan w:val="2"/>
          </w:tcPr>
          <w:p w14:paraId="75DAB45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180,000.00</w:t>
            </w:r>
          </w:p>
        </w:tc>
        <w:tc>
          <w:tcPr>
            <w:tcW w:w="992" w:type="dxa"/>
            <w:gridSpan w:val="2"/>
          </w:tcPr>
          <w:p w14:paraId="6245698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4.50    </w:t>
            </w:r>
          </w:p>
        </w:tc>
        <w:tc>
          <w:tcPr>
            <w:tcW w:w="969" w:type="dxa"/>
            <w:hideMark/>
          </w:tcPr>
          <w:p w14:paraId="1BEE973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2A65C430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78F13D1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52922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9C149A9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Télapócsomagok a dolgozók gyerekei részére</w:t>
            </w:r>
          </w:p>
        </w:tc>
        <w:tc>
          <w:tcPr>
            <w:tcW w:w="1410" w:type="dxa"/>
            <w:gridSpan w:val="2"/>
            <w:hideMark/>
          </w:tcPr>
          <w:p w14:paraId="6733BBF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480,000.00    </w:t>
            </w:r>
          </w:p>
        </w:tc>
        <w:tc>
          <w:tcPr>
            <w:tcW w:w="1449" w:type="dxa"/>
            <w:gridSpan w:val="3"/>
          </w:tcPr>
          <w:p w14:paraId="46BF28A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480,000.00    </w:t>
            </w:r>
          </w:p>
        </w:tc>
        <w:tc>
          <w:tcPr>
            <w:tcW w:w="1423" w:type="dxa"/>
            <w:gridSpan w:val="2"/>
            <w:hideMark/>
          </w:tcPr>
          <w:p w14:paraId="2E878FC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480,000.00</w:t>
            </w:r>
          </w:p>
        </w:tc>
        <w:tc>
          <w:tcPr>
            <w:tcW w:w="1417" w:type="dxa"/>
            <w:gridSpan w:val="2"/>
          </w:tcPr>
          <w:p w14:paraId="21A3512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480,000.00</w:t>
            </w:r>
          </w:p>
        </w:tc>
        <w:tc>
          <w:tcPr>
            <w:tcW w:w="992" w:type="dxa"/>
            <w:gridSpan w:val="2"/>
          </w:tcPr>
          <w:p w14:paraId="116C53A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  <w:tc>
          <w:tcPr>
            <w:tcW w:w="969" w:type="dxa"/>
            <w:hideMark/>
          </w:tcPr>
          <w:p w14:paraId="03D2006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257D35DF" w14:textId="77777777" w:rsidTr="0016628F">
        <w:trPr>
          <w:trHeight w:val="542"/>
        </w:trPr>
        <w:tc>
          <w:tcPr>
            <w:tcW w:w="755" w:type="dxa"/>
            <w:noWrap/>
            <w:hideMark/>
          </w:tcPr>
          <w:p w14:paraId="1D24205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0DF92DE1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hu-HU" w:eastAsia="sr-Cyrl-RS"/>
              </w:rPr>
              <w:t>Termelési szolgáltatások költségei</w:t>
            </w:r>
          </w:p>
        </w:tc>
        <w:tc>
          <w:tcPr>
            <w:tcW w:w="1410" w:type="dxa"/>
            <w:gridSpan w:val="2"/>
            <w:hideMark/>
          </w:tcPr>
          <w:p w14:paraId="2B61D1C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15,350,000.00</w:t>
            </w:r>
          </w:p>
        </w:tc>
        <w:tc>
          <w:tcPr>
            <w:tcW w:w="1449" w:type="dxa"/>
            <w:gridSpan w:val="3"/>
          </w:tcPr>
          <w:p w14:paraId="62B98C3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9,270,000.00</w:t>
            </w:r>
          </w:p>
        </w:tc>
        <w:tc>
          <w:tcPr>
            <w:tcW w:w="1423" w:type="dxa"/>
            <w:gridSpan w:val="2"/>
            <w:hideMark/>
          </w:tcPr>
          <w:p w14:paraId="0346154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16,036,000.00</w:t>
            </w:r>
          </w:p>
        </w:tc>
        <w:tc>
          <w:tcPr>
            <w:tcW w:w="1417" w:type="dxa"/>
            <w:gridSpan w:val="2"/>
          </w:tcPr>
          <w:p w14:paraId="32AABD6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15,136,000.00</w:t>
            </w:r>
          </w:p>
        </w:tc>
        <w:tc>
          <w:tcPr>
            <w:tcW w:w="992" w:type="dxa"/>
            <w:gridSpan w:val="2"/>
          </w:tcPr>
          <w:p w14:paraId="5B2FE66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60.39    </w:t>
            </w:r>
          </w:p>
        </w:tc>
        <w:tc>
          <w:tcPr>
            <w:tcW w:w="969" w:type="dxa"/>
            <w:hideMark/>
          </w:tcPr>
          <w:p w14:paraId="57A664F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94.39    </w:t>
            </w:r>
          </w:p>
        </w:tc>
      </w:tr>
      <w:tr w:rsidR="003B014E" w:rsidRPr="00FA465D" w14:paraId="26B4048B" w14:textId="77777777" w:rsidTr="0016628F">
        <w:trPr>
          <w:trHeight w:val="706"/>
        </w:trPr>
        <w:tc>
          <w:tcPr>
            <w:tcW w:w="755" w:type="dxa"/>
            <w:noWrap/>
            <w:hideMark/>
          </w:tcPr>
          <w:p w14:paraId="4F887E6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531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42673AAC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Szállítási szolgáltatások költségei, posta, internet</w:t>
            </w:r>
          </w:p>
        </w:tc>
        <w:tc>
          <w:tcPr>
            <w:tcW w:w="1410" w:type="dxa"/>
            <w:gridSpan w:val="2"/>
            <w:hideMark/>
          </w:tcPr>
          <w:p w14:paraId="0D42A3D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1,500,000.00    </w:t>
            </w:r>
          </w:p>
        </w:tc>
        <w:tc>
          <w:tcPr>
            <w:tcW w:w="1449" w:type="dxa"/>
            <w:gridSpan w:val="3"/>
          </w:tcPr>
          <w:p w14:paraId="509524C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1,439,000.00    </w:t>
            </w:r>
          </w:p>
        </w:tc>
        <w:tc>
          <w:tcPr>
            <w:tcW w:w="1423" w:type="dxa"/>
            <w:gridSpan w:val="2"/>
            <w:hideMark/>
          </w:tcPr>
          <w:p w14:paraId="04B1022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1,800,000.00</w:t>
            </w:r>
          </w:p>
        </w:tc>
        <w:tc>
          <w:tcPr>
            <w:tcW w:w="1417" w:type="dxa"/>
            <w:gridSpan w:val="2"/>
          </w:tcPr>
          <w:p w14:paraId="15AC181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1,800,000.00</w:t>
            </w:r>
          </w:p>
        </w:tc>
        <w:tc>
          <w:tcPr>
            <w:tcW w:w="992" w:type="dxa"/>
            <w:gridSpan w:val="2"/>
          </w:tcPr>
          <w:p w14:paraId="0624EB3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95.93    </w:t>
            </w:r>
          </w:p>
        </w:tc>
        <w:tc>
          <w:tcPr>
            <w:tcW w:w="969" w:type="dxa"/>
            <w:hideMark/>
          </w:tcPr>
          <w:p w14:paraId="51618EE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291051A7" w14:textId="77777777" w:rsidTr="0016628F">
        <w:trPr>
          <w:trHeight w:val="699"/>
        </w:trPr>
        <w:tc>
          <w:tcPr>
            <w:tcW w:w="755" w:type="dxa"/>
            <w:noWrap/>
            <w:hideMark/>
          </w:tcPr>
          <w:p w14:paraId="631F0D0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532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3944B3A5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Fenntartási költségek</w:t>
            </w:r>
          </w:p>
          <w:p w14:paraId="1BAC8774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44D51DB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9,180,000.00    </w:t>
            </w:r>
          </w:p>
        </w:tc>
        <w:tc>
          <w:tcPr>
            <w:tcW w:w="1449" w:type="dxa"/>
            <w:gridSpan w:val="3"/>
          </w:tcPr>
          <w:p w14:paraId="3EE1041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5,528,000.00    </w:t>
            </w:r>
          </w:p>
        </w:tc>
        <w:tc>
          <w:tcPr>
            <w:tcW w:w="1423" w:type="dxa"/>
            <w:gridSpan w:val="2"/>
            <w:hideMark/>
          </w:tcPr>
          <w:p w14:paraId="5967AD3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9,656,000.00</w:t>
            </w:r>
          </w:p>
        </w:tc>
        <w:tc>
          <w:tcPr>
            <w:tcW w:w="1417" w:type="dxa"/>
            <w:gridSpan w:val="2"/>
          </w:tcPr>
          <w:p w14:paraId="796C16C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9,656,000.00</w:t>
            </w:r>
          </w:p>
        </w:tc>
        <w:tc>
          <w:tcPr>
            <w:tcW w:w="992" w:type="dxa"/>
            <w:gridSpan w:val="2"/>
          </w:tcPr>
          <w:p w14:paraId="42B2B24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60.22    </w:t>
            </w:r>
          </w:p>
        </w:tc>
        <w:tc>
          <w:tcPr>
            <w:tcW w:w="969" w:type="dxa"/>
            <w:hideMark/>
          </w:tcPr>
          <w:p w14:paraId="5C6EFDE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1D46AFD9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7219445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535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4E6095AD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Reklám és propaganda költs.</w:t>
            </w:r>
          </w:p>
        </w:tc>
        <w:tc>
          <w:tcPr>
            <w:tcW w:w="1410" w:type="dxa"/>
            <w:gridSpan w:val="2"/>
            <w:hideMark/>
          </w:tcPr>
          <w:p w14:paraId="6A5AEB4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280,000.00    </w:t>
            </w:r>
          </w:p>
        </w:tc>
        <w:tc>
          <w:tcPr>
            <w:tcW w:w="1449" w:type="dxa"/>
            <w:gridSpan w:val="3"/>
          </w:tcPr>
          <w:p w14:paraId="3D01166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277,000.00    </w:t>
            </w:r>
          </w:p>
        </w:tc>
        <w:tc>
          <w:tcPr>
            <w:tcW w:w="1423" w:type="dxa"/>
            <w:gridSpan w:val="2"/>
            <w:hideMark/>
          </w:tcPr>
          <w:p w14:paraId="6DC540D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280,000.00</w:t>
            </w:r>
          </w:p>
        </w:tc>
        <w:tc>
          <w:tcPr>
            <w:tcW w:w="1417" w:type="dxa"/>
            <w:gridSpan w:val="2"/>
          </w:tcPr>
          <w:p w14:paraId="43544BC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280,000.00</w:t>
            </w:r>
          </w:p>
        </w:tc>
        <w:tc>
          <w:tcPr>
            <w:tcW w:w="992" w:type="dxa"/>
            <w:gridSpan w:val="2"/>
          </w:tcPr>
          <w:p w14:paraId="13EBA71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98.93    </w:t>
            </w:r>
          </w:p>
        </w:tc>
        <w:tc>
          <w:tcPr>
            <w:tcW w:w="969" w:type="dxa"/>
            <w:hideMark/>
          </w:tcPr>
          <w:p w14:paraId="52763E7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1447F84D" w14:textId="77777777" w:rsidTr="0016628F">
        <w:trPr>
          <w:trHeight w:val="960"/>
        </w:trPr>
        <w:tc>
          <w:tcPr>
            <w:tcW w:w="755" w:type="dxa"/>
            <w:noWrap/>
            <w:hideMark/>
          </w:tcPr>
          <w:p w14:paraId="3BD4EB2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5399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24E1068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Egyéb szolgáltatások költségei</w:t>
            </w:r>
          </w:p>
          <w:p w14:paraId="37D84C6F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7FF9125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2,100,000.00    </w:t>
            </w:r>
          </w:p>
        </w:tc>
        <w:tc>
          <w:tcPr>
            <w:tcW w:w="1449" w:type="dxa"/>
            <w:gridSpan w:val="3"/>
          </w:tcPr>
          <w:p w14:paraId="11409F0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764,000.00    </w:t>
            </w:r>
          </w:p>
        </w:tc>
        <w:tc>
          <w:tcPr>
            <w:tcW w:w="1423" w:type="dxa"/>
            <w:gridSpan w:val="2"/>
            <w:hideMark/>
          </w:tcPr>
          <w:p w14:paraId="7721446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1,800,000.00</w:t>
            </w:r>
          </w:p>
        </w:tc>
        <w:tc>
          <w:tcPr>
            <w:tcW w:w="1417" w:type="dxa"/>
            <w:gridSpan w:val="2"/>
          </w:tcPr>
          <w:p w14:paraId="5249149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1,800,000.00</w:t>
            </w:r>
          </w:p>
        </w:tc>
        <w:tc>
          <w:tcPr>
            <w:tcW w:w="992" w:type="dxa"/>
            <w:gridSpan w:val="2"/>
          </w:tcPr>
          <w:p w14:paraId="58A8503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36.38    </w:t>
            </w:r>
          </w:p>
        </w:tc>
        <w:tc>
          <w:tcPr>
            <w:tcW w:w="969" w:type="dxa"/>
            <w:hideMark/>
          </w:tcPr>
          <w:p w14:paraId="4C19C92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4385D74A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280D6ED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53922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2662629C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 xml:space="preserve">A hulladék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karakterizációjának</w:t>
            </w:r>
            <w:proofErr w:type="spellEnd"/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 xml:space="preserve"> költségei </w:t>
            </w:r>
          </w:p>
        </w:tc>
        <w:tc>
          <w:tcPr>
            <w:tcW w:w="1410" w:type="dxa"/>
            <w:gridSpan w:val="2"/>
            <w:hideMark/>
          </w:tcPr>
          <w:p w14:paraId="276DC41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390,000.00    </w:t>
            </w:r>
          </w:p>
        </w:tc>
        <w:tc>
          <w:tcPr>
            <w:tcW w:w="1449" w:type="dxa"/>
            <w:gridSpan w:val="3"/>
          </w:tcPr>
          <w:p w14:paraId="3908F39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450,000.00    </w:t>
            </w:r>
          </w:p>
        </w:tc>
        <w:tc>
          <w:tcPr>
            <w:tcW w:w="1423" w:type="dxa"/>
            <w:gridSpan w:val="2"/>
            <w:hideMark/>
          </w:tcPr>
          <w:p w14:paraId="277588A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1417" w:type="dxa"/>
            <w:gridSpan w:val="2"/>
          </w:tcPr>
          <w:p w14:paraId="63091DC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992" w:type="dxa"/>
            <w:gridSpan w:val="2"/>
          </w:tcPr>
          <w:p w14:paraId="6FC744D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115.38    </w:t>
            </w:r>
          </w:p>
        </w:tc>
        <w:tc>
          <w:tcPr>
            <w:tcW w:w="969" w:type="dxa"/>
            <w:hideMark/>
          </w:tcPr>
          <w:p w14:paraId="4AA8A9C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B031FD2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00A0FAD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53923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3AC4C6FA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Veszélyeshulladék-kezelés</w:t>
            </w:r>
          </w:p>
        </w:tc>
        <w:tc>
          <w:tcPr>
            <w:tcW w:w="1410" w:type="dxa"/>
            <w:gridSpan w:val="2"/>
            <w:hideMark/>
          </w:tcPr>
          <w:p w14:paraId="2A1244B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49" w:type="dxa"/>
            <w:gridSpan w:val="3"/>
          </w:tcPr>
          <w:p w14:paraId="19E38C0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4980D1E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1417" w:type="dxa"/>
            <w:gridSpan w:val="2"/>
          </w:tcPr>
          <w:p w14:paraId="6E02269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992" w:type="dxa"/>
            <w:gridSpan w:val="2"/>
          </w:tcPr>
          <w:p w14:paraId="638F899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9" w:type="dxa"/>
            <w:hideMark/>
          </w:tcPr>
          <w:p w14:paraId="149DF66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558A38B5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11E8709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53924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1D3323C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 xml:space="preserve">A környezetvédelem ellenőrzése és </w:t>
            </w:r>
            <w:proofErr w:type="spellStart"/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monitoringja</w:t>
            </w:r>
            <w:proofErr w:type="spellEnd"/>
          </w:p>
        </w:tc>
        <w:tc>
          <w:tcPr>
            <w:tcW w:w="1410" w:type="dxa"/>
            <w:gridSpan w:val="2"/>
            <w:hideMark/>
          </w:tcPr>
          <w:p w14:paraId="4DF0262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940,000.00    </w:t>
            </w:r>
          </w:p>
        </w:tc>
        <w:tc>
          <w:tcPr>
            <w:tcW w:w="1449" w:type="dxa"/>
            <w:gridSpan w:val="3"/>
          </w:tcPr>
          <w:p w14:paraId="10F40A4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812,000.00    </w:t>
            </w:r>
          </w:p>
        </w:tc>
        <w:tc>
          <w:tcPr>
            <w:tcW w:w="1423" w:type="dxa"/>
            <w:gridSpan w:val="2"/>
            <w:hideMark/>
          </w:tcPr>
          <w:p w14:paraId="7D3BC99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900,000.00</w:t>
            </w:r>
          </w:p>
        </w:tc>
        <w:tc>
          <w:tcPr>
            <w:tcW w:w="1417" w:type="dxa"/>
            <w:gridSpan w:val="2"/>
          </w:tcPr>
          <w:p w14:paraId="79B0B63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900,000.00</w:t>
            </w:r>
          </w:p>
        </w:tc>
        <w:tc>
          <w:tcPr>
            <w:tcW w:w="992" w:type="dxa"/>
            <w:gridSpan w:val="2"/>
          </w:tcPr>
          <w:p w14:paraId="0B4B1D1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86.38    </w:t>
            </w:r>
          </w:p>
        </w:tc>
        <w:tc>
          <w:tcPr>
            <w:tcW w:w="969" w:type="dxa"/>
            <w:hideMark/>
          </w:tcPr>
          <w:p w14:paraId="5BA7F5B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C951703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32AE5FA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53925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6996D93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sz w:val="18"/>
                <w:szCs w:val="18"/>
                <w:lang w:val="hu-HU" w:eastAsia="sr-Cyrl-RS"/>
              </w:rPr>
              <w:t>Szennyvíztisztítás költségei</w:t>
            </w:r>
          </w:p>
        </w:tc>
        <w:tc>
          <w:tcPr>
            <w:tcW w:w="1410" w:type="dxa"/>
            <w:gridSpan w:val="2"/>
            <w:hideMark/>
          </w:tcPr>
          <w:p w14:paraId="270D98A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960,000.00    </w:t>
            </w:r>
          </w:p>
        </w:tc>
        <w:tc>
          <w:tcPr>
            <w:tcW w:w="1449" w:type="dxa"/>
            <w:gridSpan w:val="3"/>
          </w:tcPr>
          <w:p w14:paraId="4FA679B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40973D2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900,000.00</w:t>
            </w:r>
          </w:p>
        </w:tc>
        <w:tc>
          <w:tcPr>
            <w:tcW w:w="1417" w:type="dxa"/>
            <w:gridSpan w:val="2"/>
          </w:tcPr>
          <w:p w14:paraId="0512412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</w:t>
            </w:r>
          </w:p>
        </w:tc>
        <w:tc>
          <w:tcPr>
            <w:tcW w:w="992" w:type="dxa"/>
            <w:gridSpan w:val="2"/>
          </w:tcPr>
          <w:p w14:paraId="28599D2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969" w:type="dxa"/>
            <w:hideMark/>
          </w:tcPr>
          <w:p w14:paraId="10EDC46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</w:tr>
      <w:tr w:rsidR="00417069" w:rsidRPr="00FA465D" w14:paraId="664864E6" w14:textId="77777777" w:rsidTr="00774546">
        <w:trPr>
          <w:trHeight w:val="480"/>
        </w:trPr>
        <w:tc>
          <w:tcPr>
            <w:tcW w:w="755" w:type="dxa"/>
            <w:noWrap/>
            <w:hideMark/>
          </w:tcPr>
          <w:p w14:paraId="4EA09545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53926</w:t>
            </w:r>
          </w:p>
        </w:tc>
        <w:tc>
          <w:tcPr>
            <w:tcW w:w="2608" w:type="dxa"/>
            <w:gridSpan w:val="2"/>
            <w:noWrap/>
            <w:hideMark/>
          </w:tcPr>
          <w:p w14:paraId="018B6757" w14:textId="77777777" w:rsidR="00417069" w:rsidRPr="00FA465D" w:rsidRDefault="003B014E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Hulladékösszetétel-vizsgálati</w:t>
            </w:r>
            <w:proofErr w:type="spellEnd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szolgáltatások</w:t>
            </w:r>
            <w:proofErr w:type="spellEnd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költségei</w:t>
            </w:r>
            <w:proofErr w:type="spellEnd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(</w:t>
            </w:r>
            <w:proofErr w:type="spellStart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morfológia</w:t>
            </w:r>
            <w:proofErr w:type="spellEnd"/>
            <w:r w:rsidRPr="003B01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410" w:type="dxa"/>
            <w:gridSpan w:val="2"/>
            <w:hideMark/>
          </w:tcPr>
          <w:p w14:paraId="5C081DF7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49" w:type="dxa"/>
            <w:gridSpan w:val="3"/>
          </w:tcPr>
          <w:p w14:paraId="3E7270C3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23" w:type="dxa"/>
            <w:gridSpan w:val="2"/>
            <w:hideMark/>
          </w:tcPr>
          <w:p w14:paraId="475CBA9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417" w:type="dxa"/>
            <w:gridSpan w:val="2"/>
          </w:tcPr>
          <w:p w14:paraId="4B6EECD9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992" w:type="dxa"/>
            <w:gridSpan w:val="2"/>
          </w:tcPr>
          <w:p w14:paraId="7981314C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9" w:type="dxa"/>
            <w:hideMark/>
          </w:tcPr>
          <w:p w14:paraId="6C4D2319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</w:tr>
      <w:tr w:rsidR="003B014E" w:rsidRPr="00FA465D" w14:paraId="1E6C421A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0253BE4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540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1B73A6D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Cyrl-RS"/>
              </w:rPr>
              <w:t>Amortizációs költségek</w:t>
            </w:r>
          </w:p>
        </w:tc>
        <w:tc>
          <w:tcPr>
            <w:tcW w:w="1410" w:type="dxa"/>
            <w:gridSpan w:val="2"/>
            <w:hideMark/>
          </w:tcPr>
          <w:p w14:paraId="4D494DE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65,000,000.00</w:t>
            </w:r>
          </w:p>
        </w:tc>
        <w:tc>
          <w:tcPr>
            <w:tcW w:w="1449" w:type="dxa"/>
            <w:gridSpan w:val="3"/>
          </w:tcPr>
          <w:p w14:paraId="103D78E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128,801,000.00</w:t>
            </w:r>
          </w:p>
        </w:tc>
        <w:tc>
          <w:tcPr>
            <w:tcW w:w="1423" w:type="dxa"/>
            <w:gridSpan w:val="2"/>
            <w:hideMark/>
          </w:tcPr>
          <w:p w14:paraId="2153BFF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130,660,000.00</w:t>
            </w:r>
          </w:p>
        </w:tc>
        <w:tc>
          <w:tcPr>
            <w:tcW w:w="1417" w:type="dxa"/>
            <w:gridSpan w:val="2"/>
          </w:tcPr>
          <w:p w14:paraId="24F800E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130,660,000.00</w:t>
            </w:r>
          </w:p>
        </w:tc>
        <w:tc>
          <w:tcPr>
            <w:tcW w:w="992" w:type="dxa"/>
            <w:gridSpan w:val="2"/>
          </w:tcPr>
          <w:p w14:paraId="5946A0A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198.16    </w:t>
            </w:r>
          </w:p>
        </w:tc>
        <w:tc>
          <w:tcPr>
            <w:tcW w:w="969" w:type="dxa"/>
            <w:hideMark/>
          </w:tcPr>
          <w:p w14:paraId="058D727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1DA7F56C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3A30AC3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784CCDB1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 w:eastAsia="sr-Cyrl-RS"/>
              </w:rPr>
              <w:t>Immateriális költségek</w:t>
            </w:r>
          </w:p>
        </w:tc>
        <w:tc>
          <w:tcPr>
            <w:tcW w:w="1410" w:type="dxa"/>
            <w:gridSpan w:val="2"/>
            <w:hideMark/>
          </w:tcPr>
          <w:p w14:paraId="357BF33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65,184,000.00</w:t>
            </w:r>
          </w:p>
        </w:tc>
        <w:tc>
          <w:tcPr>
            <w:tcW w:w="1449" w:type="dxa"/>
            <w:gridSpan w:val="3"/>
          </w:tcPr>
          <w:p w14:paraId="6F2E5ED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58,592,000.00</w:t>
            </w:r>
          </w:p>
        </w:tc>
        <w:tc>
          <w:tcPr>
            <w:tcW w:w="1423" w:type="dxa"/>
            <w:gridSpan w:val="2"/>
            <w:hideMark/>
          </w:tcPr>
          <w:p w14:paraId="60F86FF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62,080,000.00</w:t>
            </w:r>
          </w:p>
        </w:tc>
        <w:tc>
          <w:tcPr>
            <w:tcW w:w="1417" w:type="dxa"/>
            <w:gridSpan w:val="2"/>
          </w:tcPr>
          <w:p w14:paraId="35EC09C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64,840,000.00</w:t>
            </w:r>
          </w:p>
        </w:tc>
        <w:tc>
          <w:tcPr>
            <w:tcW w:w="992" w:type="dxa"/>
            <w:gridSpan w:val="2"/>
          </w:tcPr>
          <w:p w14:paraId="3B3F25B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89.89    </w:t>
            </w:r>
          </w:p>
        </w:tc>
        <w:tc>
          <w:tcPr>
            <w:tcW w:w="969" w:type="dxa"/>
            <w:hideMark/>
          </w:tcPr>
          <w:p w14:paraId="0096362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104.45    </w:t>
            </w:r>
          </w:p>
        </w:tc>
      </w:tr>
      <w:tr w:rsidR="003B014E" w:rsidRPr="00FA465D" w14:paraId="07D3936D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4F7EEAC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lastRenderedPageBreak/>
              <w:t>5500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300CE22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Könyvvizsgálói költségek</w:t>
            </w:r>
          </w:p>
          <w:p w14:paraId="60F0D2AE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11CF3F5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360,000.00    </w:t>
            </w:r>
          </w:p>
        </w:tc>
        <w:tc>
          <w:tcPr>
            <w:tcW w:w="1449" w:type="dxa"/>
            <w:gridSpan w:val="3"/>
          </w:tcPr>
          <w:p w14:paraId="56BED10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200,000.00    </w:t>
            </w:r>
          </w:p>
        </w:tc>
        <w:tc>
          <w:tcPr>
            <w:tcW w:w="1423" w:type="dxa"/>
            <w:gridSpan w:val="2"/>
            <w:hideMark/>
          </w:tcPr>
          <w:p w14:paraId="716648F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360,000.00</w:t>
            </w:r>
          </w:p>
        </w:tc>
        <w:tc>
          <w:tcPr>
            <w:tcW w:w="1417" w:type="dxa"/>
            <w:gridSpan w:val="2"/>
          </w:tcPr>
          <w:p w14:paraId="7C093D5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360,000.00</w:t>
            </w:r>
          </w:p>
        </w:tc>
        <w:tc>
          <w:tcPr>
            <w:tcW w:w="992" w:type="dxa"/>
            <w:gridSpan w:val="2"/>
          </w:tcPr>
          <w:p w14:paraId="0983DD5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55.56    </w:t>
            </w:r>
          </w:p>
        </w:tc>
        <w:tc>
          <w:tcPr>
            <w:tcW w:w="969" w:type="dxa"/>
            <w:hideMark/>
          </w:tcPr>
          <w:p w14:paraId="22CF5A9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00AE762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5ACB690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5502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488926BB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Tanácsadó szolgáltatások költségei</w:t>
            </w:r>
          </w:p>
        </w:tc>
        <w:tc>
          <w:tcPr>
            <w:tcW w:w="1410" w:type="dxa"/>
            <w:gridSpan w:val="2"/>
            <w:hideMark/>
          </w:tcPr>
          <w:p w14:paraId="509FB11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920,000.00    </w:t>
            </w:r>
          </w:p>
        </w:tc>
        <w:tc>
          <w:tcPr>
            <w:tcW w:w="1449" w:type="dxa"/>
            <w:gridSpan w:val="3"/>
          </w:tcPr>
          <w:p w14:paraId="1958D0E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908,000.00    </w:t>
            </w:r>
          </w:p>
        </w:tc>
        <w:tc>
          <w:tcPr>
            <w:tcW w:w="1423" w:type="dxa"/>
            <w:gridSpan w:val="2"/>
            <w:hideMark/>
          </w:tcPr>
          <w:p w14:paraId="7F535E8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900,000.00</w:t>
            </w:r>
          </w:p>
        </w:tc>
        <w:tc>
          <w:tcPr>
            <w:tcW w:w="1417" w:type="dxa"/>
            <w:gridSpan w:val="2"/>
          </w:tcPr>
          <w:p w14:paraId="3C5E196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900,000.00</w:t>
            </w:r>
          </w:p>
        </w:tc>
        <w:tc>
          <w:tcPr>
            <w:tcW w:w="992" w:type="dxa"/>
            <w:gridSpan w:val="2"/>
          </w:tcPr>
          <w:p w14:paraId="0100DB9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98.70    </w:t>
            </w:r>
          </w:p>
        </w:tc>
        <w:tc>
          <w:tcPr>
            <w:tcW w:w="969" w:type="dxa"/>
            <w:hideMark/>
          </w:tcPr>
          <w:p w14:paraId="18F4BD3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4711A097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3D5B4CC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5504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729CD933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Fordítási költségek</w:t>
            </w:r>
          </w:p>
          <w:p w14:paraId="06456F2B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30C67ED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450,000.00    </w:t>
            </w:r>
          </w:p>
        </w:tc>
        <w:tc>
          <w:tcPr>
            <w:tcW w:w="1449" w:type="dxa"/>
            <w:gridSpan w:val="3"/>
          </w:tcPr>
          <w:p w14:paraId="49FCDD1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442,000.00    </w:t>
            </w:r>
          </w:p>
        </w:tc>
        <w:tc>
          <w:tcPr>
            <w:tcW w:w="1423" w:type="dxa"/>
            <w:gridSpan w:val="2"/>
            <w:hideMark/>
          </w:tcPr>
          <w:p w14:paraId="04BB87A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420,000.00</w:t>
            </w:r>
          </w:p>
        </w:tc>
        <w:tc>
          <w:tcPr>
            <w:tcW w:w="1417" w:type="dxa"/>
            <w:gridSpan w:val="2"/>
          </w:tcPr>
          <w:p w14:paraId="29504E5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420,000.00</w:t>
            </w:r>
          </w:p>
        </w:tc>
        <w:tc>
          <w:tcPr>
            <w:tcW w:w="992" w:type="dxa"/>
            <w:gridSpan w:val="2"/>
          </w:tcPr>
          <w:p w14:paraId="08DA215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98.22    </w:t>
            </w:r>
          </w:p>
        </w:tc>
        <w:tc>
          <w:tcPr>
            <w:tcW w:w="969" w:type="dxa"/>
            <w:hideMark/>
          </w:tcPr>
          <w:p w14:paraId="333D05B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528B188F" w14:textId="77777777" w:rsidTr="0016628F">
        <w:trPr>
          <w:trHeight w:val="960"/>
        </w:trPr>
        <w:tc>
          <w:tcPr>
            <w:tcW w:w="755" w:type="dxa"/>
            <w:noWrap/>
            <w:hideMark/>
          </w:tcPr>
          <w:p w14:paraId="0A4A898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5505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688B2DF3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Dolgozók szakmai továbbképzésének költségei</w:t>
            </w:r>
          </w:p>
        </w:tc>
        <w:tc>
          <w:tcPr>
            <w:tcW w:w="1410" w:type="dxa"/>
            <w:gridSpan w:val="2"/>
            <w:hideMark/>
          </w:tcPr>
          <w:p w14:paraId="3E6EB3A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748,000.00    </w:t>
            </w:r>
          </w:p>
        </w:tc>
        <w:tc>
          <w:tcPr>
            <w:tcW w:w="1449" w:type="dxa"/>
            <w:gridSpan w:val="3"/>
          </w:tcPr>
          <w:p w14:paraId="37EF92A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454,000.00    </w:t>
            </w:r>
          </w:p>
        </w:tc>
        <w:tc>
          <w:tcPr>
            <w:tcW w:w="1423" w:type="dxa"/>
            <w:gridSpan w:val="2"/>
            <w:hideMark/>
          </w:tcPr>
          <w:p w14:paraId="7CD9908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700,000.00</w:t>
            </w:r>
          </w:p>
        </w:tc>
        <w:tc>
          <w:tcPr>
            <w:tcW w:w="1417" w:type="dxa"/>
            <w:gridSpan w:val="2"/>
          </w:tcPr>
          <w:p w14:paraId="418A0A3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700,000.00</w:t>
            </w:r>
          </w:p>
        </w:tc>
        <w:tc>
          <w:tcPr>
            <w:tcW w:w="992" w:type="dxa"/>
            <w:gridSpan w:val="2"/>
          </w:tcPr>
          <w:p w14:paraId="67B6E05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60.70    </w:t>
            </w:r>
          </w:p>
        </w:tc>
        <w:tc>
          <w:tcPr>
            <w:tcW w:w="969" w:type="dxa"/>
            <w:hideMark/>
          </w:tcPr>
          <w:p w14:paraId="6DC8FC7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5D59C9B8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3D39F50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5506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7378CCAD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Könyvelőprogram bérlésének költségei</w:t>
            </w:r>
          </w:p>
        </w:tc>
        <w:tc>
          <w:tcPr>
            <w:tcW w:w="1410" w:type="dxa"/>
            <w:gridSpan w:val="2"/>
            <w:hideMark/>
          </w:tcPr>
          <w:p w14:paraId="7C50F43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330,000.00    </w:t>
            </w:r>
          </w:p>
        </w:tc>
        <w:tc>
          <w:tcPr>
            <w:tcW w:w="1449" w:type="dxa"/>
            <w:gridSpan w:val="3"/>
          </w:tcPr>
          <w:p w14:paraId="48B5ED6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318,000.00    </w:t>
            </w:r>
          </w:p>
        </w:tc>
        <w:tc>
          <w:tcPr>
            <w:tcW w:w="1423" w:type="dxa"/>
            <w:gridSpan w:val="2"/>
            <w:hideMark/>
          </w:tcPr>
          <w:p w14:paraId="0662236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1417" w:type="dxa"/>
            <w:gridSpan w:val="2"/>
          </w:tcPr>
          <w:p w14:paraId="7DF5C23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350,000.00</w:t>
            </w:r>
          </w:p>
        </w:tc>
        <w:tc>
          <w:tcPr>
            <w:tcW w:w="992" w:type="dxa"/>
            <w:gridSpan w:val="2"/>
          </w:tcPr>
          <w:p w14:paraId="5829C6D3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96.36    </w:t>
            </w:r>
          </w:p>
        </w:tc>
        <w:tc>
          <w:tcPr>
            <w:tcW w:w="969" w:type="dxa"/>
            <w:hideMark/>
          </w:tcPr>
          <w:p w14:paraId="55BD61B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6F988E11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589C92C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5507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09B89F1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Vagyonvédelmi szolgáltatások költségei</w:t>
            </w:r>
          </w:p>
        </w:tc>
        <w:tc>
          <w:tcPr>
            <w:tcW w:w="1410" w:type="dxa"/>
            <w:gridSpan w:val="2"/>
            <w:hideMark/>
          </w:tcPr>
          <w:p w14:paraId="0ABBD5F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29,300,000.00    </w:t>
            </w:r>
          </w:p>
        </w:tc>
        <w:tc>
          <w:tcPr>
            <w:tcW w:w="1449" w:type="dxa"/>
            <w:gridSpan w:val="3"/>
          </w:tcPr>
          <w:p w14:paraId="630BA5A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26,478,000.00    </w:t>
            </w:r>
          </w:p>
        </w:tc>
        <w:tc>
          <w:tcPr>
            <w:tcW w:w="1423" w:type="dxa"/>
            <w:gridSpan w:val="2"/>
            <w:hideMark/>
          </w:tcPr>
          <w:p w14:paraId="50DE60A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29,300,000.00</w:t>
            </w:r>
          </w:p>
        </w:tc>
        <w:tc>
          <w:tcPr>
            <w:tcW w:w="1417" w:type="dxa"/>
            <w:gridSpan w:val="2"/>
          </w:tcPr>
          <w:p w14:paraId="7E2F3CA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29,300,000.00</w:t>
            </w:r>
          </w:p>
        </w:tc>
        <w:tc>
          <w:tcPr>
            <w:tcW w:w="992" w:type="dxa"/>
            <w:gridSpan w:val="2"/>
          </w:tcPr>
          <w:p w14:paraId="7537169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90.37    </w:t>
            </w:r>
          </w:p>
        </w:tc>
        <w:tc>
          <w:tcPr>
            <w:tcW w:w="969" w:type="dxa"/>
            <w:hideMark/>
          </w:tcPr>
          <w:p w14:paraId="5D6B11D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476636E0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4A8F130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55093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DD96F6B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Munkavédelmi és tűzvédelmi költségek</w:t>
            </w:r>
          </w:p>
        </w:tc>
        <w:tc>
          <w:tcPr>
            <w:tcW w:w="1410" w:type="dxa"/>
            <w:gridSpan w:val="2"/>
            <w:hideMark/>
          </w:tcPr>
          <w:p w14:paraId="49945C7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1,900,000.00    </w:t>
            </w:r>
          </w:p>
        </w:tc>
        <w:tc>
          <w:tcPr>
            <w:tcW w:w="1449" w:type="dxa"/>
            <w:gridSpan w:val="3"/>
          </w:tcPr>
          <w:p w14:paraId="5BAB75E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964,000.00    </w:t>
            </w:r>
          </w:p>
        </w:tc>
        <w:tc>
          <w:tcPr>
            <w:tcW w:w="1423" w:type="dxa"/>
            <w:gridSpan w:val="2"/>
            <w:hideMark/>
          </w:tcPr>
          <w:p w14:paraId="5BD7F03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1,600,000.00</w:t>
            </w:r>
          </w:p>
        </w:tc>
        <w:tc>
          <w:tcPr>
            <w:tcW w:w="1417" w:type="dxa"/>
            <w:gridSpan w:val="2"/>
          </w:tcPr>
          <w:p w14:paraId="062870F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1,600,000.00</w:t>
            </w:r>
          </w:p>
        </w:tc>
        <w:tc>
          <w:tcPr>
            <w:tcW w:w="992" w:type="dxa"/>
            <w:gridSpan w:val="2"/>
          </w:tcPr>
          <w:p w14:paraId="5883540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50.74    </w:t>
            </w:r>
          </w:p>
        </w:tc>
        <w:tc>
          <w:tcPr>
            <w:tcW w:w="969" w:type="dxa"/>
            <w:hideMark/>
          </w:tcPr>
          <w:p w14:paraId="413C752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5E3AB0E5" w14:textId="77777777" w:rsidTr="0016628F">
        <w:trPr>
          <w:trHeight w:val="720"/>
        </w:trPr>
        <w:tc>
          <w:tcPr>
            <w:tcW w:w="755" w:type="dxa"/>
            <w:noWrap/>
            <w:hideMark/>
          </w:tcPr>
          <w:p w14:paraId="3753F89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55098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2B74315D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Könyvelői szolgáltatások</w:t>
            </w:r>
          </w:p>
        </w:tc>
        <w:tc>
          <w:tcPr>
            <w:tcW w:w="1410" w:type="dxa"/>
            <w:gridSpan w:val="2"/>
            <w:hideMark/>
          </w:tcPr>
          <w:p w14:paraId="2396905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640,000.00    </w:t>
            </w:r>
          </w:p>
        </w:tc>
        <w:tc>
          <w:tcPr>
            <w:tcW w:w="1449" w:type="dxa"/>
            <w:gridSpan w:val="3"/>
          </w:tcPr>
          <w:p w14:paraId="622BD4A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638,000.00    </w:t>
            </w:r>
          </w:p>
        </w:tc>
        <w:tc>
          <w:tcPr>
            <w:tcW w:w="1423" w:type="dxa"/>
            <w:gridSpan w:val="2"/>
            <w:hideMark/>
          </w:tcPr>
          <w:p w14:paraId="468A31A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640,000.00</w:t>
            </w:r>
          </w:p>
        </w:tc>
        <w:tc>
          <w:tcPr>
            <w:tcW w:w="1417" w:type="dxa"/>
            <w:gridSpan w:val="2"/>
          </w:tcPr>
          <w:p w14:paraId="3EA0DBB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640,000.00</w:t>
            </w:r>
          </w:p>
        </w:tc>
        <w:tc>
          <w:tcPr>
            <w:tcW w:w="992" w:type="dxa"/>
            <w:gridSpan w:val="2"/>
          </w:tcPr>
          <w:p w14:paraId="3C18FC5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99.69    </w:t>
            </w:r>
          </w:p>
        </w:tc>
        <w:tc>
          <w:tcPr>
            <w:tcW w:w="969" w:type="dxa"/>
            <w:hideMark/>
          </w:tcPr>
          <w:p w14:paraId="2594F2F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713ECE65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0CA12AF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55099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1DFB1809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Egyéb nem termelő jellegű szolgáltatások</w:t>
            </w:r>
          </w:p>
        </w:tc>
        <w:tc>
          <w:tcPr>
            <w:tcW w:w="1410" w:type="dxa"/>
            <w:gridSpan w:val="2"/>
            <w:hideMark/>
          </w:tcPr>
          <w:p w14:paraId="44D5C8D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2,440,000.00    </w:t>
            </w:r>
          </w:p>
        </w:tc>
        <w:tc>
          <w:tcPr>
            <w:tcW w:w="1449" w:type="dxa"/>
            <w:gridSpan w:val="3"/>
          </w:tcPr>
          <w:p w14:paraId="5887BDF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2,304,000.00    </w:t>
            </w:r>
          </w:p>
        </w:tc>
        <w:tc>
          <w:tcPr>
            <w:tcW w:w="1423" w:type="dxa"/>
            <w:gridSpan w:val="2"/>
            <w:hideMark/>
          </w:tcPr>
          <w:p w14:paraId="6A8EC9D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2,500,000.00</w:t>
            </w:r>
          </w:p>
        </w:tc>
        <w:tc>
          <w:tcPr>
            <w:tcW w:w="1417" w:type="dxa"/>
            <w:gridSpan w:val="2"/>
          </w:tcPr>
          <w:p w14:paraId="02E1867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2,800,000.00</w:t>
            </w:r>
          </w:p>
        </w:tc>
        <w:tc>
          <w:tcPr>
            <w:tcW w:w="992" w:type="dxa"/>
            <w:gridSpan w:val="2"/>
          </w:tcPr>
          <w:p w14:paraId="20F10CE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94.43    </w:t>
            </w:r>
          </w:p>
        </w:tc>
        <w:tc>
          <w:tcPr>
            <w:tcW w:w="969" w:type="dxa"/>
            <w:hideMark/>
          </w:tcPr>
          <w:p w14:paraId="5A89BDA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112.00    </w:t>
            </w:r>
          </w:p>
        </w:tc>
      </w:tr>
      <w:tr w:rsidR="003B014E" w:rsidRPr="00FA465D" w14:paraId="414AA1CA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1180E125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551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184A03DD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Reprezentációs költségek</w:t>
            </w:r>
          </w:p>
          <w:p w14:paraId="6A82EA55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3B64AFC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250,000.00    </w:t>
            </w:r>
          </w:p>
        </w:tc>
        <w:tc>
          <w:tcPr>
            <w:tcW w:w="1449" w:type="dxa"/>
            <w:gridSpan w:val="3"/>
          </w:tcPr>
          <w:p w14:paraId="20B8F4A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140,000.00    </w:t>
            </w:r>
          </w:p>
        </w:tc>
        <w:tc>
          <w:tcPr>
            <w:tcW w:w="1423" w:type="dxa"/>
            <w:gridSpan w:val="2"/>
            <w:hideMark/>
          </w:tcPr>
          <w:p w14:paraId="728FB3A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250,000.00</w:t>
            </w:r>
          </w:p>
        </w:tc>
        <w:tc>
          <w:tcPr>
            <w:tcW w:w="1417" w:type="dxa"/>
            <w:gridSpan w:val="2"/>
          </w:tcPr>
          <w:p w14:paraId="0DEC75A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250,000.00</w:t>
            </w:r>
          </w:p>
        </w:tc>
        <w:tc>
          <w:tcPr>
            <w:tcW w:w="992" w:type="dxa"/>
            <w:gridSpan w:val="2"/>
          </w:tcPr>
          <w:p w14:paraId="436A229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56.00    </w:t>
            </w:r>
          </w:p>
        </w:tc>
        <w:tc>
          <w:tcPr>
            <w:tcW w:w="969" w:type="dxa"/>
            <w:hideMark/>
          </w:tcPr>
          <w:p w14:paraId="59BCF68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7244E594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672D88D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552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58E689E0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Biztosítási költségek</w:t>
            </w:r>
          </w:p>
          <w:p w14:paraId="1F4428F3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14E3AC3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5,150,000.00    </w:t>
            </w:r>
          </w:p>
        </w:tc>
        <w:tc>
          <w:tcPr>
            <w:tcW w:w="1449" w:type="dxa"/>
            <w:gridSpan w:val="3"/>
          </w:tcPr>
          <w:p w14:paraId="7D51E3A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3,972,000.00    </w:t>
            </w:r>
          </w:p>
        </w:tc>
        <w:tc>
          <w:tcPr>
            <w:tcW w:w="1423" w:type="dxa"/>
            <w:gridSpan w:val="2"/>
            <w:hideMark/>
          </w:tcPr>
          <w:p w14:paraId="4997C10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5,000,000.00</w:t>
            </w:r>
          </w:p>
        </w:tc>
        <w:tc>
          <w:tcPr>
            <w:tcW w:w="1417" w:type="dxa"/>
            <w:gridSpan w:val="2"/>
          </w:tcPr>
          <w:p w14:paraId="5DD431E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5,000,000.00</w:t>
            </w:r>
          </w:p>
        </w:tc>
        <w:tc>
          <w:tcPr>
            <w:tcW w:w="992" w:type="dxa"/>
            <w:gridSpan w:val="2"/>
          </w:tcPr>
          <w:p w14:paraId="308A81DF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77.13    </w:t>
            </w:r>
          </w:p>
        </w:tc>
        <w:tc>
          <w:tcPr>
            <w:tcW w:w="969" w:type="dxa"/>
            <w:hideMark/>
          </w:tcPr>
          <w:p w14:paraId="4CA5088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AD51B78" w14:textId="77777777" w:rsidTr="0016628F">
        <w:trPr>
          <w:trHeight w:val="558"/>
        </w:trPr>
        <w:tc>
          <w:tcPr>
            <w:tcW w:w="755" w:type="dxa"/>
            <w:noWrap/>
            <w:hideMark/>
          </w:tcPr>
          <w:p w14:paraId="582843F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553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1BC55066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Pénzforgalmi költségek</w:t>
            </w:r>
          </w:p>
        </w:tc>
        <w:tc>
          <w:tcPr>
            <w:tcW w:w="1410" w:type="dxa"/>
            <w:gridSpan w:val="2"/>
            <w:hideMark/>
          </w:tcPr>
          <w:p w14:paraId="7BAA2CD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80,000.00    </w:t>
            </w:r>
          </w:p>
        </w:tc>
        <w:tc>
          <w:tcPr>
            <w:tcW w:w="1449" w:type="dxa"/>
            <w:gridSpan w:val="3"/>
          </w:tcPr>
          <w:p w14:paraId="4A86775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98,000.00    </w:t>
            </w:r>
          </w:p>
        </w:tc>
        <w:tc>
          <w:tcPr>
            <w:tcW w:w="1423" w:type="dxa"/>
            <w:gridSpan w:val="2"/>
            <w:hideMark/>
          </w:tcPr>
          <w:p w14:paraId="239D129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100,000.00</w:t>
            </w:r>
          </w:p>
        </w:tc>
        <w:tc>
          <w:tcPr>
            <w:tcW w:w="1417" w:type="dxa"/>
            <w:gridSpan w:val="2"/>
          </w:tcPr>
          <w:p w14:paraId="5BDFA18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100,000.00</w:t>
            </w:r>
          </w:p>
        </w:tc>
        <w:tc>
          <w:tcPr>
            <w:tcW w:w="992" w:type="dxa"/>
            <w:gridSpan w:val="2"/>
          </w:tcPr>
          <w:p w14:paraId="2D4443A9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122.50    </w:t>
            </w:r>
          </w:p>
        </w:tc>
        <w:tc>
          <w:tcPr>
            <w:tcW w:w="969" w:type="dxa"/>
            <w:hideMark/>
          </w:tcPr>
          <w:p w14:paraId="2EE463CA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6E684038" w14:textId="77777777" w:rsidTr="0016628F">
        <w:trPr>
          <w:trHeight w:val="424"/>
        </w:trPr>
        <w:tc>
          <w:tcPr>
            <w:tcW w:w="755" w:type="dxa"/>
            <w:noWrap/>
            <w:hideMark/>
          </w:tcPr>
          <w:p w14:paraId="2C8B9154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554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015308FA" w14:textId="77777777" w:rsidR="003B014E" w:rsidRPr="006846CE" w:rsidRDefault="003B014E" w:rsidP="003B01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Tagsági díjak</w:t>
            </w:r>
          </w:p>
          <w:p w14:paraId="698C20E8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  <w:hideMark/>
          </w:tcPr>
          <w:p w14:paraId="3FD7461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200,000.00    </w:t>
            </w:r>
          </w:p>
        </w:tc>
        <w:tc>
          <w:tcPr>
            <w:tcW w:w="1449" w:type="dxa"/>
            <w:gridSpan w:val="3"/>
          </w:tcPr>
          <w:p w14:paraId="40A7BAB0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223,000.00    </w:t>
            </w:r>
          </w:p>
        </w:tc>
        <w:tc>
          <w:tcPr>
            <w:tcW w:w="1423" w:type="dxa"/>
            <w:gridSpan w:val="2"/>
            <w:hideMark/>
          </w:tcPr>
          <w:p w14:paraId="7DB1DAD5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200,000.00</w:t>
            </w:r>
          </w:p>
        </w:tc>
        <w:tc>
          <w:tcPr>
            <w:tcW w:w="1417" w:type="dxa"/>
            <w:gridSpan w:val="2"/>
          </w:tcPr>
          <w:p w14:paraId="2B2528F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320,000.00</w:t>
            </w:r>
          </w:p>
        </w:tc>
        <w:tc>
          <w:tcPr>
            <w:tcW w:w="992" w:type="dxa"/>
            <w:gridSpan w:val="2"/>
          </w:tcPr>
          <w:p w14:paraId="4BA19B3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111.50    </w:t>
            </w:r>
          </w:p>
        </w:tc>
        <w:tc>
          <w:tcPr>
            <w:tcW w:w="969" w:type="dxa"/>
            <w:hideMark/>
          </w:tcPr>
          <w:p w14:paraId="11CC871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160.00    </w:t>
            </w:r>
          </w:p>
        </w:tc>
      </w:tr>
      <w:tr w:rsidR="003B014E" w:rsidRPr="00FA465D" w14:paraId="5C5488CB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307498A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55503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04105519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ÁFA</w:t>
            </w:r>
          </w:p>
        </w:tc>
        <w:tc>
          <w:tcPr>
            <w:tcW w:w="1410" w:type="dxa"/>
            <w:gridSpan w:val="2"/>
            <w:hideMark/>
          </w:tcPr>
          <w:p w14:paraId="019D562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19,416,000.00    </w:t>
            </w:r>
          </w:p>
        </w:tc>
        <w:tc>
          <w:tcPr>
            <w:tcW w:w="1449" w:type="dxa"/>
            <w:gridSpan w:val="3"/>
          </w:tcPr>
          <w:p w14:paraId="0C00021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17,541,000.00    </w:t>
            </w:r>
          </w:p>
        </w:tc>
        <w:tc>
          <w:tcPr>
            <w:tcW w:w="1423" w:type="dxa"/>
            <w:gridSpan w:val="2"/>
            <w:hideMark/>
          </w:tcPr>
          <w:p w14:paraId="775D355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16,760,000.00</w:t>
            </w:r>
          </w:p>
        </w:tc>
        <w:tc>
          <w:tcPr>
            <w:tcW w:w="1417" w:type="dxa"/>
            <w:gridSpan w:val="2"/>
          </w:tcPr>
          <w:p w14:paraId="4DD397FE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18,750,000.00</w:t>
            </w:r>
          </w:p>
        </w:tc>
        <w:tc>
          <w:tcPr>
            <w:tcW w:w="992" w:type="dxa"/>
            <w:gridSpan w:val="2"/>
          </w:tcPr>
          <w:p w14:paraId="497ABD7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90.34    </w:t>
            </w:r>
          </w:p>
        </w:tc>
        <w:tc>
          <w:tcPr>
            <w:tcW w:w="969" w:type="dxa"/>
            <w:hideMark/>
          </w:tcPr>
          <w:p w14:paraId="04C3886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111.87    </w:t>
            </w:r>
          </w:p>
        </w:tc>
      </w:tr>
      <w:tr w:rsidR="003B014E" w:rsidRPr="00FA465D" w14:paraId="2A6AC142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3210C87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555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48E816BC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Adók, térítések és illetékek</w:t>
            </w:r>
          </w:p>
        </w:tc>
        <w:tc>
          <w:tcPr>
            <w:tcW w:w="1410" w:type="dxa"/>
            <w:gridSpan w:val="2"/>
            <w:hideMark/>
          </w:tcPr>
          <w:p w14:paraId="0ABD1466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1,500,000.00    </w:t>
            </w:r>
          </w:p>
        </w:tc>
        <w:tc>
          <w:tcPr>
            <w:tcW w:w="1449" w:type="dxa"/>
            <w:gridSpan w:val="3"/>
          </w:tcPr>
          <w:p w14:paraId="12C44853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1,813,000.00    </w:t>
            </w:r>
          </w:p>
        </w:tc>
        <w:tc>
          <w:tcPr>
            <w:tcW w:w="1423" w:type="dxa"/>
            <w:gridSpan w:val="2"/>
            <w:hideMark/>
          </w:tcPr>
          <w:p w14:paraId="0F1765A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1,500,000.00</w:t>
            </w:r>
          </w:p>
        </w:tc>
        <w:tc>
          <w:tcPr>
            <w:tcW w:w="1417" w:type="dxa"/>
            <w:gridSpan w:val="2"/>
          </w:tcPr>
          <w:p w14:paraId="0FA2A44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1,850,000.00</w:t>
            </w:r>
          </w:p>
        </w:tc>
        <w:tc>
          <w:tcPr>
            <w:tcW w:w="992" w:type="dxa"/>
            <w:gridSpan w:val="2"/>
          </w:tcPr>
          <w:p w14:paraId="6D85535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120.87    </w:t>
            </w:r>
          </w:p>
        </w:tc>
        <w:tc>
          <w:tcPr>
            <w:tcW w:w="969" w:type="dxa"/>
            <w:hideMark/>
          </w:tcPr>
          <w:p w14:paraId="2EDB341B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123.33    </w:t>
            </w:r>
          </w:p>
        </w:tc>
      </w:tr>
      <w:tr w:rsidR="003B014E" w:rsidRPr="00FA465D" w14:paraId="7875E57B" w14:textId="77777777" w:rsidTr="0016628F">
        <w:trPr>
          <w:trHeight w:val="300"/>
        </w:trPr>
        <w:tc>
          <w:tcPr>
            <w:tcW w:w="755" w:type="dxa"/>
            <w:noWrap/>
            <w:hideMark/>
          </w:tcPr>
          <w:p w14:paraId="5C84C576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5599</w:t>
            </w:r>
          </w:p>
        </w:tc>
        <w:tc>
          <w:tcPr>
            <w:tcW w:w="2608" w:type="dxa"/>
            <w:gridSpan w:val="2"/>
            <w:noWrap/>
            <w:vAlign w:val="center"/>
            <w:hideMark/>
          </w:tcPr>
          <w:p w14:paraId="6C981A74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hu-HU" w:eastAsia="sr-Cyrl-RS"/>
              </w:rPr>
              <w:t>Egyéb immateriális költségek</w:t>
            </w:r>
          </w:p>
        </w:tc>
        <w:tc>
          <w:tcPr>
            <w:tcW w:w="1410" w:type="dxa"/>
            <w:gridSpan w:val="2"/>
            <w:hideMark/>
          </w:tcPr>
          <w:p w14:paraId="223BC522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1,500,000.00    </w:t>
            </w:r>
          </w:p>
        </w:tc>
        <w:tc>
          <w:tcPr>
            <w:tcW w:w="1449" w:type="dxa"/>
            <w:gridSpan w:val="3"/>
          </w:tcPr>
          <w:p w14:paraId="6A067FE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2,099,000.00    </w:t>
            </w:r>
          </w:p>
        </w:tc>
        <w:tc>
          <w:tcPr>
            <w:tcW w:w="1423" w:type="dxa"/>
            <w:gridSpan w:val="2"/>
            <w:hideMark/>
          </w:tcPr>
          <w:p w14:paraId="1665462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1,500,000.00</w:t>
            </w:r>
          </w:p>
        </w:tc>
        <w:tc>
          <w:tcPr>
            <w:tcW w:w="1417" w:type="dxa"/>
            <w:gridSpan w:val="2"/>
          </w:tcPr>
          <w:p w14:paraId="4641882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1,500,000.00</w:t>
            </w:r>
          </w:p>
        </w:tc>
        <w:tc>
          <w:tcPr>
            <w:tcW w:w="992" w:type="dxa"/>
            <w:gridSpan w:val="2"/>
          </w:tcPr>
          <w:p w14:paraId="5B114AA2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139.93    </w:t>
            </w:r>
          </w:p>
        </w:tc>
        <w:tc>
          <w:tcPr>
            <w:tcW w:w="969" w:type="dxa"/>
            <w:hideMark/>
          </w:tcPr>
          <w:p w14:paraId="41691C7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7D0B86D6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5DF1A13C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19C356E3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b/>
                <w:bCs/>
                <w:sz w:val="18"/>
                <w:szCs w:val="18"/>
                <w:lang w:val="hu-HU" w:eastAsia="en-US"/>
              </w:rPr>
              <w:t>Pénzügyi kiadások</w:t>
            </w:r>
          </w:p>
        </w:tc>
        <w:tc>
          <w:tcPr>
            <w:tcW w:w="1410" w:type="dxa"/>
            <w:gridSpan w:val="2"/>
            <w:hideMark/>
          </w:tcPr>
          <w:p w14:paraId="75E8FF0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35,000.00    </w:t>
            </w:r>
          </w:p>
        </w:tc>
        <w:tc>
          <w:tcPr>
            <w:tcW w:w="1449" w:type="dxa"/>
            <w:gridSpan w:val="3"/>
          </w:tcPr>
          <w:p w14:paraId="068BC094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17,000.00    </w:t>
            </w:r>
          </w:p>
        </w:tc>
        <w:tc>
          <w:tcPr>
            <w:tcW w:w="1423" w:type="dxa"/>
            <w:gridSpan w:val="2"/>
            <w:hideMark/>
          </w:tcPr>
          <w:p w14:paraId="3A67A0F1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50,000.00</w:t>
            </w:r>
          </w:p>
        </w:tc>
        <w:tc>
          <w:tcPr>
            <w:tcW w:w="1417" w:type="dxa"/>
            <w:gridSpan w:val="2"/>
          </w:tcPr>
          <w:p w14:paraId="349619B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50,000.00</w:t>
            </w:r>
          </w:p>
        </w:tc>
        <w:tc>
          <w:tcPr>
            <w:tcW w:w="992" w:type="dxa"/>
            <w:gridSpan w:val="2"/>
          </w:tcPr>
          <w:p w14:paraId="7D6544FD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48.57    </w:t>
            </w:r>
          </w:p>
        </w:tc>
        <w:tc>
          <w:tcPr>
            <w:tcW w:w="969" w:type="dxa"/>
            <w:hideMark/>
          </w:tcPr>
          <w:p w14:paraId="31149100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66ECAB06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3E40B7C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57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53D726AE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46CE">
              <w:rPr>
                <w:rFonts w:ascii="Times New Roman" w:hAnsi="Times New Roman"/>
                <w:b/>
                <w:bCs/>
                <w:sz w:val="18"/>
                <w:szCs w:val="18"/>
                <w:lang w:val="hu-HU" w:eastAsia="en-US"/>
              </w:rPr>
              <w:t>Egyéb kiadások</w:t>
            </w:r>
          </w:p>
        </w:tc>
        <w:tc>
          <w:tcPr>
            <w:tcW w:w="1410" w:type="dxa"/>
            <w:gridSpan w:val="2"/>
            <w:hideMark/>
          </w:tcPr>
          <w:p w14:paraId="7FF3D5CC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800,000.00    </w:t>
            </w:r>
          </w:p>
        </w:tc>
        <w:tc>
          <w:tcPr>
            <w:tcW w:w="1449" w:type="dxa"/>
            <w:gridSpan w:val="3"/>
          </w:tcPr>
          <w:p w14:paraId="485DE53A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614,000.00    </w:t>
            </w:r>
          </w:p>
        </w:tc>
        <w:tc>
          <w:tcPr>
            <w:tcW w:w="1423" w:type="dxa"/>
            <w:gridSpan w:val="2"/>
            <w:hideMark/>
          </w:tcPr>
          <w:p w14:paraId="552FAE1F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500,000.00</w:t>
            </w:r>
          </w:p>
        </w:tc>
        <w:tc>
          <w:tcPr>
            <w:tcW w:w="1417" w:type="dxa"/>
            <w:gridSpan w:val="2"/>
          </w:tcPr>
          <w:p w14:paraId="2137C31D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500,000.00</w:t>
            </w:r>
          </w:p>
        </w:tc>
        <w:tc>
          <w:tcPr>
            <w:tcW w:w="992" w:type="dxa"/>
            <w:gridSpan w:val="2"/>
          </w:tcPr>
          <w:p w14:paraId="7344FFE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76.75    </w:t>
            </w:r>
          </w:p>
        </w:tc>
        <w:tc>
          <w:tcPr>
            <w:tcW w:w="969" w:type="dxa"/>
            <w:hideMark/>
          </w:tcPr>
          <w:p w14:paraId="391B49D8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100.00    </w:t>
            </w:r>
          </w:p>
        </w:tc>
      </w:tr>
      <w:tr w:rsidR="003B014E" w:rsidRPr="00FA465D" w14:paraId="0743C841" w14:textId="77777777" w:rsidTr="0016628F">
        <w:trPr>
          <w:trHeight w:val="480"/>
        </w:trPr>
        <w:tc>
          <w:tcPr>
            <w:tcW w:w="755" w:type="dxa"/>
            <w:noWrap/>
            <w:hideMark/>
          </w:tcPr>
          <w:p w14:paraId="2069F0EE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vAlign w:val="center"/>
            <w:hideMark/>
          </w:tcPr>
          <w:p w14:paraId="1B4C9595" w14:textId="77777777" w:rsidR="003B014E" w:rsidRPr="00FA465D" w:rsidRDefault="003B014E" w:rsidP="003B01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ÖSSZESEN KIADÁS</w:t>
            </w:r>
          </w:p>
        </w:tc>
        <w:tc>
          <w:tcPr>
            <w:tcW w:w="1410" w:type="dxa"/>
            <w:gridSpan w:val="2"/>
            <w:hideMark/>
          </w:tcPr>
          <w:p w14:paraId="641334AB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335,881,000.00</w:t>
            </w:r>
          </w:p>
        </w:tc>
        <w:tc>
          <w:tcPr>
            <w:tcW w:w="1449" w:type="dxa"/>
            <w:gridSpan w:val="3"/>
          </w:tcPr>
          <w:p w14:paraId="4FD85F29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380,160,000.00</w:t>
            </w:r>
          </w:p>
        </w:tc>
        <w:tc>
          <w:tcPr>
            <w:tcW w:w="1423" w:type="dxa"/>
            <w:gridSpan w:val="2"/>
            <w:hideMark/>
          </w:tcPr>
          <w:p w14:paraId="3AC775F8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423,669,000.00</w:t>
            </w:r>
          </w:p>
        </w:tc>
        <w:tc>
          <w:tcPr>
            <w:tcW w:w="1417" w:type="dxa"/>
            <w:gridSpan w:val="2"/>
          </w:tcPr>
          <w:p w14:paraId="11058F47" w14:textId="77777777" w:rsidR="003B014E" w:rsidRPr="00FA465D" w:rsidRDefault="003B014E" w:rsidP="003B01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424,886,141.00</w:t>
            </w:r>
          </w:p>
        </w:tc>
        <w:tc>
          <w:tcPr>
            <w:tcW w:w="992" w:type="dxa"/>
            <w:gridSpan w:val="2"/>
          </w:tcPr>
          <w:p w14:paraId="1D5644A7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113.18    </w:t>
            </w:r>
          </w:p>
        </w:tc>
        <w:tc>
          <w:tcPr>
            <w:tcW w:w="969" w:type="dxa"/>
            <w:hideMark/>
          </w:tcPr>
          <w:p w14:paraId="11947471" w14:textId="77777777" w:rsidR="003B014E" w:rsidRPr="00FA465D" w:rsidRDefault="003B014E" w:rsidP="003B0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100.29    </w:t>
            </w:r>
          </w:p>
        </w:tc>
      </w:tr>
      <w:tr w:rsidR="00417069" w:rsidRPr="00FA465D" w14:paraId="2CE2CB88" w14:textId="77777777" w:rsidTr="00774546">
        <w:trPr>
          <w:trHeight w:val="300"/>
        </w:trPr>
        <w:tc>
          <w:tcPr>
            <w:tcW w:w="755" w:type="dxa"/>
            <w:noWrap/>
            <w:hideMark/>
          </w:tcPr>
          <w:p w14:paraId="4E6617BD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noWrap/>
            <w:hideMark/>
          </w:tcPr>
          <w:p w14:paraId="3DA99B5B" w14:textId="77777777" w:rsidR="00417069" w:rsidRPr="00FA465D" w:rsidRDefault="003B014E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HASZON-</w:t>
            </w:r>
            <w:r w:rsidR="004938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HIÁNY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ADÓZÁS ELŐTT</w:t>
            </w:r>
          </w:p>
        </w:tc>
        <w:tc>
          <w:tcPr>
            <w:tcW w:w="1410" w:type="dxa"/>
            <w:gridSpan w:val="2"/>
            <w:hideMark/>
          </w:tcPr>
          <w:p w14:paraId="2EB9C8E7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167,000.00</w:t>
            </w:r>
          </w:p>
        </w:tc>
        <w:tc>
          <w:tcPr>
            <w:tcW w:w="1449" w:type="dxa"/>
            <w:gridSpan w:val="3"/>
          </w:tcPr>
          <w:p w14:paraId="285D0D67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1,316,000.00</w:t>
            </w:r>
          </w:p>
        </w:tc>
        <w:tc>
          <w:tcPr>
            <w:tcW w:w="1423" w:type="dxa"/>
            <w:gridSpan w:val="2"/>
            <w:hideMark/>
          </w:tcPr>
          <w:p w14:paraId="14D7E6D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461,000.00</w:t>
            </w:r>
          </w:p>
        </w:tc>
        <w:tc>
          <w:tcPr>
            <w:tcW w:w="1417" w:type="dxa"/>
            <w:gridSpan w:val="2"/>
          </w:tcPr>
          <w:p w14:paraId="39BF5EFB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366,516.00</w:t>
            </w:r>
          </w:p>
        </w:tc>
        <w:tc>
          <w:tcPr>
            <w:tcW w:w="992" w:type="dxa"/>
            <w:gridSpan w:val="2"/>
          </w:tcPr>
          <w:p w14:paraId="7DABA8B5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788.02    </w:t>
            </w:r>
          </w:p>
        </w:tc>
        <w:tc>
          <w:tcPr>
            <w:tcW w:w="969" w:type="dxa"/>
            <w:hideMark/>
          </w:tcPr>
          <w:p w14:paraId="3D742CAD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79.50    </w:t>
            </w:r>
          </w:p>
        </w:tc>
      </w:tr>
      <w:tr w:rsidR="00417069" w:rsidRPr="00FA465D" w14:paraId="555024B6" w14:textId="77777777" w:rsidTr="00774546">
        <w:trPr>
          <w:trHeight w:val="300"/>
        </w:trPr>
        <w:tc>
          <w:tcPr>
            <w:tcW w:w="755" w:type="dxa"/>
            <w:noWrap/>
          </w:tcPr>
          <w:p w14:paraId="13A6DC5A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608" w:type="dxa"/>
            <w:gridSpan w:val="2"/>
            <w:noWrap/>
          </w:tcPr>
          <w:p w14:paraId="0360282A" w14:textId="77777777" w:rsidR="00417069" w:rsidRPr="00FA465D" w:rsidRDefault="00417069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410" w:type="dxa"/>
            <w:gridSpan w:val="2"/>
          </w:tcPr>
          <w:p w14:paraId="1AF180F7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9" w:type="dxa"/>
            <w:gridSpan w:val="3"/>
          </w:tcPr>
          <w:p w14:paraId="3DED55ED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23" w:type="dxa"/>
            <w:gridSpan w:val="2"/>
          </w:tcPr>
          <w:p w14:paraId="550648E7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gridSpan w:val="2"/>
          </w:tcPr>
          <w:p w14:paraId="6D279DA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992" w:type="dxa"/>
            <w:gridSpan w:val="2"/>
          </w:tcPr>
          <w:p w14:paraId="23D82AC6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69" w:type="dxa"/>
          </w:tcPr>
          <w:p w14:paraId="36EDA142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417069" w:rsidRPr="00FA465D" w14:paraId="1C0FC764" w14:textId="77777777" w:rsidTr="00774546">
        <w:trPr>
          <w:trHeight w:val="300"/>
        </w:trPr>
        <w:tc>
          <w:tcPr>
            <w:tcW w:w="755" w:type="dxa"/>
            <w:noWrap/>
          </w:tcPr>
          <w:p w14:paraId="7E9D3BBF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noWrap/>
          </w:tcPr>
          <w:p w14:paraId="710A0239" w14:textId="77777777" w:rsidR="00417069" w:rsidRPr="00FA465D" w:rsidRDefault="0049385B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ADÓ KIADÁS</w:t>
            </w:r>
          </w:p>
        </w:tc>
        <w:tc>
          <w:tcPr>
            <w:tcW w:w="1410" w:type="dxa"/>
            <w:gridSpan w:val="2"/>
          </w:tcPr>
          <w:p w14:paraId="28043DDE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25,000.00</w:t>
            </w:r>
          </w:p>
        </w:tc>
        <w:tc>
          <w:tcPr>
            <w:tcW w:w="1449" w:type="dxa"/>
            <w:gridSpan w:val="3"/>
          </w:tcPr>
          <w:p w14:paraId="45C63C8C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392,000.00</w:t>
            </w:r>
          </w:p>
        </w:tc>
        <w:tc>
          <w:tcPr>
            <w:tcW w:w="1423" w:type="dxa"/>
            <w:gridSpan w:val="2"/>
          </w:tcPr>
          <w:p w14:paraId="610DAAF6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69,000.00</w:t>
            </w:r>
          </w:p>
        </w:tc>
        <w:tc>
          <w:tcPr>
            <w:tcW w:w="1417" w:type="dxa"/>
            <w:gridSpan w:val="2"/>
          </w:tcPr>
          <w:p w14:paraId="646492FB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54.516,00 </w:t>
            </w:r>
          </w:p>
        </w:tc>
        <w:tc>
          <w:tcPr>
            <w:tcW w:w="992" w:type="dxa"/>
            <w:gridSpan w:val="2"/>
          </w:tcPr>
          <w:p w14:paraId="01678B71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1,568.00    </w:t>
            </w:r>
          </w:p>
        </w:tc>
        <w:tc>
          <w:tcPr>
            <w:tcW w:w="969" w:type="dxa"/>
          </w:tcPr>
          <w:p w14:paraId="7C5D22DF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0.00    </w:t>
            </w:r>
          </w:p>
        </w:tc>
      </w:tr>
      <w:tr w:rsidR="00417069" w:rsidRPr="00FA465D" w14:paraId="184FC61D" w14:textId="77777777" w:rsidTr="00774546">
        <w:trPr>
          <w:trHeight w:val="300"/>
        </w:trPr>
        <w:tc>
          <w:tcPr>
            <w:tcW w:w="755" w:type="dxa"/>
            <w:noWrap/>
            <w:vAlign w:val="center"/>
          </w:tcPr>
          <w:p w14:paraId="24610871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08" w:type="dxa"/>
            <w:gridSpan w:val="2"/>
            <w:noWrap/>
            <w:vAlign w:val="center"/>
          </w:tcPr>
          <w:p w14:paraId="398DAAF9" w14:textId="77777777" w:rsidR="00417069" w:rsidRPr="00FA465D" w:rsidRDefault="0049385B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AZ IDŐSZAK ELHALASZTOTT ADÓ BEVÉTELEI</w:t>
            </w:r>
          </w:p>
        </w:tc>
        <w:tc>
          <w:tcPr>
            <w:tcW w:w="1410" w:type="dxa"/>
            <w:gridSpan w:val="2"/>
            <w:vAlign w:val="center"/>
          </w:tcPr>
          <w:p w14:paraId="0AE4D6B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0.00    </w:t>
            </w:r>
          </w:p>
        </w:tc>
        <w:tc>
          <w:tcPr>
            <w:tcW w:w="1449" w:type="dxa"/>
            <w:gridSpan w:val="3"/>
            <w:vAlign w:val="center"/>
          </w:tcPr>
          <w:p w14:paraId="080E168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1,522,000.00    </w:t>
            </w:r>
          </w:p>
        </w:tc>
        <w:tc>
          <w:tcPr>
            <w:tcW w:w="1423" w:type="dxa"/>
            <w:gridSpan w:val="2"/>
            <w:vAlign w:val="center"/>
          </w:tcPr>
          <w:p w14:paraId="1F831009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7" w:type="dxa"/>
            <w:gridSpan w:val="2"/>
            <w:vAlign w:val="center"/>
          </w:tcPr>
          <w:p w14:paraId="020AFEB1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92" w:type="dxa"/>
            <w:gridSpan w:val="2"/>
            <w:vAlign w:val="center"/>
          </w:tcPr>
          <w:p w14:paraId="7AD98278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69" w:type="dxa"/>
            <w:vAlign w:val="center"/>
          </w:tcPr>
          <w:p w14:paraId="056F4251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</w:t>
            </w:r>
          </w:p>
        </w:tc>
      </w:tr>
      <w:tr w:rsidR="00417069" w:rsidRPr="00FA465D" w14:paraId="5BAA7902" w14:textId="77777777" w:rsidTr="00774546">
        <w:tc>
          <w:tcPr>
            <w:tcW w:w="817" w:type="dxa"/>
            <w:gridSpan w:val="2"/>
            <w:vAlign w:val="center"/>
          </w:tcPr>
          <w:p w14:paraId="47701236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552" w:type="dxa"/>
            <w:gridSpan w:val="2"/>
            <w:vAlign w:val="center"/>
          </w:tcPr>
          <w:p w14:paraId="31778CFE" w14:textId="77777777" w:rsidR="00417069" w:rsidRPr="00FA465D" w:rsidRDefault="0049385B" w:rsidP="004170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NETTÓ HASZON</w:t>
            </w:r>
          </w:p>
        </w:tc>
        <w:tc>
          <w:tcPr>
            <w:tcW w:w="1417" w:type="dxa"/>
            <w:gridSpan w:val="2"/>
            <w:vAlign w:val="center"/>
          </w:tcPr>
          <w:p w14:paraId="5268AAEA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142,000.00</w:t>
            </w:r>
          </w:p>
        </w:tc>
        <w:tc>
          <w:tcPr>
            <w:tcW w:w="1418" w:type="dxa"/>
            <w:vAlign w:val="center"/>
          </w:tcPr>
          <w:p w14:paraId="1471A728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2,446,000.00</w:t>
            </w:r>
          </w:p>
        </w:tc>
        <w:tc>
          <w:tcPr>
            <w:tcW w:w="1417" w:type="dxa"/>
            <w:gridSpan w:val="2"/>
            <w:vAlign w:val="center"/>
          </w:tcPr>
          <w:p w14:paraId="67265C55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392,000.00</w:t>
            </w:r>
          </w:p>
        </w:tc>
        <w:tc>
          <w:tcPr>
            <w:tcW w:w="1418" w:type="dxa"/>
            <w:gridSpan w:val="2"/>
            <w:vAlign w:val="center"/>
          </w:tcPr>
          <w:p w14:paraId="45B10890" w14:textId="77777777" w:rsidR="00417069" w:rsidRPr="00FA465D" w:rsidRDefault="00417069" w:rsidP="0041706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312.000,00</w:t>
            </w:r>
          </w:p>
        </w:tc>
        <w:tc>
          <w:tcPr>
            <w:tcW w:w="992" w:type="dxa"/>
            <w:gridSpan w:val="2"/>
            <w:vAlign w:val="center"/>
          </w:tcPr>
          <w:p w14:paraId="33A2546E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1,722.54    </w:t>
            </w:r>
          </w:p>
        </w:tc>
        <w:tc>
          <w:tcPr>
            <w:tcW w:w="992" w:type="dxa"/>
            <w:gridSpan w:val="2"/>
            <w:vAlign w:val="center"/>
          </w:tcPr>
          <w:p w14:paraId="758DCAD0" w14:textId="77777777" w:rsidR="00417069" w:rsidRPr="00FA465D" w:rsidRDefault="00417069" w:rsidP="004170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93.50    </w:t>
            </w:r>
          </w:p>
        </w:tc>
      </w:tr>
    </w:tbl>
    <w:p w14:paraId="35F12DB3" w14:textId="77777777" w:rsidR="00AE16F5" w:rsidRPr="00FA465D" w:rsidRDefault="00AE16F5" w:rsidP="001458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</w:p>
    <w:p w14:paraId="0072FC0E" w14:textId="77777777" w:rsidR="002F65C9" w:rsidRPr="00FA465D" w:rsidRDefault="002F65C9" w:rsidP="002F6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563C5843" w14:textId="77777777" w:rsidR="002F65C9" w:rsidRPr="0049385B" w:rsidRDefault="0049385B" w:rsidP="002F6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Jövedelem</w:t>
      </w:r>
    </w:p>
    <w:p w14:paraId="6412DE80" w14:textId="77777777" w:rsidR="003E414A" w:rsidRPr="00FA465D" w:rsidRDefault="003E414A" w:rsidP="003E41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</w:p>
    <w:p w14:paraId="42EEC9D6" w14:textId="77777777" w:rsidR="0049385B" w:rsidRPr="0049385B" w:rsidRDefault="0049385B" w:rsidP="0049385B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termékek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és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szolgáltatások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értékesítéséből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hazai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piacon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 –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67.000 (000)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saját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bevételeket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úgy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tervezték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hogy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azok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10,67%-kal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alacsonyabbak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legyenek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eredetileg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tervezett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összeghez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képest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körülbelül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11%-kal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alacsonyabbak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első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tervmódosításban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tervezett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összeghez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képest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mivel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jogi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személyekkel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való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együttműködés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volumene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elmarad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tervezettől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5DC201D0" w14:textId="77777777" w:rsidR="0049385B" w:rsidRPr="0049385B" w:rsidRDefault="0049385B" w:rsidP="0049385B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Állami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támogatásokból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származó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Társaság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működési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költségeinek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társfinanszírozására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 –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198.594 (000)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ami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20.077 (000)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dinárral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magasabb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előző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tervhez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képest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azzal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céllal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hogy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működéséhez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szükséges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további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forrásokat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biztosítsák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2025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végéig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76CC780E" w14:textId="77777777" w:rsidR="0049385B" w:rsidRPr="0049385B" w:rsidRDefault="0049385B" w:rsidP="0049385B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nemzeti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cél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teljesítéséből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(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támogatások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)</w:t>
      </w:r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 –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12.500 (000)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amely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csomagolásról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csomagolási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hulladékról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szóló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törvény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alapján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tervezett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bevételeket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jelenti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amely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meghatározza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csomagolás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csomagolási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hulladék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újrafelhasználására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újrahasznosítására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vonatkozó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nemzeti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célokat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átvett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csomagolási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hulladék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mennyiségéről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készített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havi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jelentések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alapján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realizálja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jelentéseket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csomagolási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hulladék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kezelésével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foglalkozó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gazdasági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társaságnak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kell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megküldeni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amelyet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Környezetvédelmi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Minisztérium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operátori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státuszra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jogosított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törvény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rendelkezései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szerint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Az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csökken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operátornak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átadott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hulladék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kisebb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mennyisége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miatt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összhangban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jogi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személyektől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érkező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hulladék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kisebb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volumenével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1D2695B8" w14:textId="77777777" w:rsidR="0049385B" w:rsidRPr="0049385B" w:rsidRDefault="0049385B" w:rsidP="0049385B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konténerek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bérbeadásából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jogi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személyek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nem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veszélyes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hulladékának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elhelyezésére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 –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ezen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módosítás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szerint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1.000 (000)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jogi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személyek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kisebb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kereslete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miatt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6C4A6538" w14:textId="77777777" w:rsidR="00800719" w:rsidRPr="00FA465D" w:rsidRDefault="0049385B" w:rsidP="0049385B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en-US"/>
        </w:rPr>
      </w:pP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Egyéb</w:t>
      </w:r>
      <w:proofErr w:type="spellEnd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 –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egyéb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biztosítótársaságoktól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beszedett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kártérítéseket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valamint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szállítóknak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fennálló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kötelezettségek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csökkentéséből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származó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bevételeket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tartalmazzák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Ebben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tervben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ezek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bevételek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1.760 (000)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dinár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összegben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szerepelnek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mivel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a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biztosító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Társaság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magasabb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behajtást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becsült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mint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azt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eredetileg</w:t>
      </w:r>
      <w:proofErr w:type="spellEnd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385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tervezték</w:t>
      </w:r>
      <w:proofErr w:type="spellEnd"/>
      <w:r w:rsidR="00800719" w:rsidRPr="00FA465D">
        <w:rPr>
          <w:rFonts w:ascii="Times New Roman" w:hAnsi="Times New Roman" w:cs="Times New Roman"/>
          <w:sz w:val="24"/>
          <w:szCs w:val="24"/>
          <w:lang w:val="sr-Cyrl-CS" w:eastAsia="en-US"/>
        </w:rPr>
        <w:t>.</w:t>
      </w:r>
    </w:p>
    <w:p w14:paraId="7D1A0A14" w14:textId="77777777" w:rsidR="00B05660" w:rsidRPr="00FA465D" w:rsidRDefault="00B05660" w:rsidP="002F6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</w:pPr>
    </w:p>
    <w:p w14:paraId="6B01A151" w14:textId="77777777" w:rsidR="002F65C9" w:rsidRPr="0049385B" w:rsidRDefault="0049385B" w:rsidP="002F6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Kiadások</w:t>
      </w:r>
    </w:p>
    <w:p w14:paraId="38968A9A" w14:textId="77777777" w:rsidR="00713F7C" w:rsidRPr="00FA465D" w:rsidRDefault="00713F7C" w:rsidP="002F65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24FF843" w14:textId="77777777" w:rsidR="00713F7C" w:rsidRPr="00FA465D" w:rsidRDefault="0049385B" w:rsidP="00337356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6846CE">
        <w:rPr>
          <w:rFonts w:ascii="Times New Roman" w:hAnsi="Times New Roman"/>
          <w:i/>
          <w:sz w:val="24"/>
          <w:szCs w:val="24"/>
          <w:lang w:val="hu-HU"/>
        </w:rPr>
        <w:t xml:space="preserve">Az alkalmazottanként tervezett bruttó bér a munkaadó terhére </w:t>
      </w:r>
      <w:r w:rsidRPr="006846CE">
        <w:rPr>
          <w:rFonts w:ascii="Times New Roman" w:hAnsi="Times New Roman" w:cs="Times New Roman"/>
          <w:i/>
          <w:sz w:val="24"/>
          <w:szCs w:val="24"/>
          <w:lang w:val="hu-HU"/>
        </w:rPr>
        <w:t>(Kontó</w:t>
      </w:r>
      <w:r w:rsidRPr="00FA465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13F7C" w:rsidRPr="00FA465D">
        <w:rPr>
          <w:rFonts w:ascii="Times New Roman" w:hAnsi="Times New Roman" w:cs="Times New Roman"/>
          <w:i/>
          <w:sz w:val="24"/>
          <w:szCs w:val="24"/>
          <w:lang w:val="sr-Cyrl-RS"/>
        </w:rPr>
        <w:t>5201) -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A bruttó bérek tervezett összege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>(12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>522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>141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,00 </w:t>
      </w:r>
      <w:r w:rsidR="001632A5">
        <w:rPr>
          <w:rFonts w:ascii="Times New Roman" w:hAnsi="Times New Roman" w:cs="Times New Roman"/>
          <w:sz w:val="24"/>
          <w:szCs w:val="24"/>
          <w:lang w:val="hu-HU"/>
        </w:rPr>
        <w:t>dinár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hu-HU"/>
        </w:rPr>
        <w:t>m</w:t>
      </w:r>
      <w:r w:rsidRPr="006846CE">
        <w:rPr>
          <w:rFonts w:ascii="Times New Roman" w:hAnsi="Times New Roman"/>
          <w:sz w:val="24"/>
          <w:szCs w:val="24"/>
          <w:lang w:val="hu-HU"/>
        </w:rPr>
        <w:t>agába foglalja az alapfizetést a holtmunkával és térítésekkel együtt az étkezési támogatással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u-HU"/>
        </w:rPr>
        <w:t>tekintettel a minimális munkabér értékéről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>2025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ben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a minimális munkabér 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>337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,00 </w:t>
      </w:r>
      <w:r>
        <w:rPr>
          <w:rFonts w:ascii="Times New Roman" w:hAnsi="Times New Roman" w:cs="Times New Roman"/>
          <w:sz w:val="24"/>
          <w:szCs w:val="24"/>
          <w:lang w:val="hu-HU"/>
        </w:rPr>
        <w:t>dinárt tesz ki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u-HU"/>
        </w:rPr>
        <w:t>míg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-ben előzőleg </w:t>
      </w:r>
      <w:r w:rsidR="00502064" w:rsidRPr="00FA465D">
        <w:rPr>
          <w:rFonts w:ascii="Times New Roman" w:hAnsi="Times New Roman" w:cs="Times New Roman"/>
          <w:sz w:val="24"/>
          <w:szCs w:val="24"/>
          <w:lang w:val="sr-Cyrl-RS"/>
        </w:rPr>
        <w:t>308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,00 </w:t>
      </w:r>
      <w:r>
        <w:rPr>
          <w:rFonts w:ascii="Times New Roman" w:hAnsi="Times New Roman" w:cs="Times New Roman"/>
          <w:sz w:val="24"/>
          <w:szCs w:val="24"/>
          <w:lang w:val="hu-HU"/>
        </w:rPr>
        <w:t>dinárt tett ki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 2025-re tervezett alkalmazotti szám 74 munkavállaló. Az alap munkabér </w:t>
      </w:r>
      <w:r w:rsidR="00DE1886">
        <w:rPr>
          <w:rFonts w:ascii="Times New Roman" w:hAnsi="Times New Roman" w:cs="Times New Roman"/>
          <w:sz w:val="24"/>
          <w:szCs w:val="24"/>
          <w:lang w:val="hu-HU"/>
        </w:rPr>
        <w:t>53 alkalmazott számára növekszik a 74-ből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F3CC4D" w14:textId="77777777" w:rsidR="00713F7C" w:rsidRPr="00FA465D" w:rsidRDefault="00713F7C" w:rsidP="00337356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F17507" w14:textId="77777777" w:rsidR="007C3A96" w:rsidRPr="00FA465D" w:rsidRDefault="0049385B" w:rsidP="007C3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hu-HU"/>
        </w:rPr>
        <w:t>Ideiglenes és időszakos munkának díja</w:t>
      </w:r>
      <w:r w:rsidRPr="00C957B8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bCs/>
          <w:i/>
          <w:sz w:val="24"/>
          <w:szCs w:val="24"/>
          <w:lang w:val="hu-HU"/>
        </w:rPr>
        <w:t>Kontó</w:t>
      </w:r>
      <w:r w:rsidRPr="00C957B8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713F7C" w:rsidRPr="00FA465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5241) </w:t>
      </w:r>
      <w:r w:rsidR="00713F7C" w:rsidRPr="00FA465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–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Ez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összeg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a</w:t>
      </w:r>
      <w:proofErr w:type="gram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ideiglenes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alkalmi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munkákra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kötött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szerződések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díjazására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vonatkozik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Szükség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volt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6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dolgozó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alkalmazására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jelenlegi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év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végéig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megnövekedett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munkamennyiség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miatt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. A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átcsoportosította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feladatokat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így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ezen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munkákra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már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csak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1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dolgozó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szükséges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Ennek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megfelelően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ezen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tételre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összeg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eredeti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7.538.000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dinárról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6.500</w:t>
      </w:r>
      <w:r w:rsidR="00DE1886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000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dinárra</w:t>
      </w:r>
      <w:proofErr w:type="spellEnd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DE1886" w:rsidRPr="00DE1886">
        <w:rPr>
          <w:rFonts w:ascii="Times New Roman" w:hAnsi="Times New Roman" w:cs="Times New Roman"/>
          <w:sz w:val="24"/>
          <w:szCs w:val="24"/>
          <w:lang w:val="sr-Cyrl-RS"/>
        </w:rPr>
        <w:t>csökken</w:t>
      </w:r>
      <w:proofErr w:type="spellEnd"/>
      <w:r w:rsidR="007C3A96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12349DC" w14:textId="77777777" w:rsidR="00713F7C" w:rsidRPr="00FA465D" w:rsidRDefault="00713F7C" w:rsidP="0033735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1D55F3A" w14:textId="77777777" w:rsidR="00713F7C" w:rsidRDefault="0049385B" w:rsidP="00DE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846CE">
        <w:rPr>
          <w:rFonts w:ascii="Times New Roman" w:hAnsi="Times New Roman" w:cs="Times New Roman"/>
          <w:i/>
          <w:sz w:val="24"/>
          <w:szCs w:val="24"/>
          <w:lang w:val="hu-HU"/>
        </w:rPr>
        <w:t xml:space="preserve">Munkába járási útiköltségek megtérítése (Kontó </w:t>
      </w:r>
      <w:r w:rsidR="00713F7C" w:rsidRPr="00FA465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52910)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="00DE1886" w:rsidRPr="006846CE">
        <w:rPr>
          <w:rFonts w:ascii="Times New Roman" w:hAnsi="Times New Roman"/>
          <w:sz w:val="24"/>
          <w:szCs w:val="24"/>
          <w:lang w:val="hu-HU"/>
        </w:rPr>
        <w:t>a munkavállalók munkahelyre és munkahelyről való szállítására szánt pénzeszközökre vonatkozik</w:t>
      </w:r>
      <w:r w:rsidR="00DE1886"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. A betervezett szállítási költségek a jövőbeni alkalmazottak lakóhelyének feltételezésén alapszik. </w:t>
      </w:r>
      <w:r w:rsidR="00DE1886">
        <w:rPr>
          <w:rFonts w:ascii="Times New Roman" w:hAnsi="Times New Roman" w:cs="Times New Roman"/>
          <w:sz w:val="24"/>
          <w:szCs w:val="24"/>
          <w:lang w:val="hu-HU"/>
        </w:rPr>
        <w:t>A 2025-re tervezett összeg, ebben az esetben csökkent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11.480.000,00 </w:t>
      </w:r>
      <w:r w:rsidR="00DE1886">
        <w:rPr>
          <w:rFonts w:ascii="Times New Roman" w:hAnsi="Times New Roman" w:cs="Times New Roman"/>
          <w:sz w:val="24"/>
          <w:szCs w:val="24"/>
          <w:lang w:val="hu-HU"/>
        </w:rPr>
        <w:t>dinárról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3A96" w:rsidRPr="00FA465D">
        <w:rPr>
          <w:rFonts w:ascii="Times New Roman" w:hAnsi="Times New Roman" w:cs="Times New Roman"/>
          <w:sz w:val="24"/>
          <w:szCs w:val="24"/>
          <w:lang w:val="sr-Cyrl-RS"/>
        </w:rPr>
        <w:t>10.750.000,00</w:t>
      </w:r>
      <w:r w:rsidR="00DE1886">
        <w:rPr>
          <w:rFonts w:ascii="Times New Roman" w:hAnsi="Times New Roman" w:cs="Times New Roman"/>
          <w:sz w:val="24"/>
          <w:szCs w:val="24"/>
          <w:lang w:val="hu-HU"/>
        </w:rPr>
        <w:t xml:space="preserve"> dinárra, tekintettel a munkavállalók szállítási költségeire a Régióban, összhangban az alkalmazottak lakhelyére.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1B319E7" w14:textId="77777777" w:rsidR="00DE1886" w:rsidRPr="00DE1886" w:rsidRDefault="00DE1886" w:rsidP="00DE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EF560A0" w14:textId="77777777" w:rsidR="00713F7C" w:rsidRPr="00FA465D" w:rsidRDefault="00DE1886" w:rsidP="00337356">
      <w:pPr>
        <w:spacing w:line="240" w:lineRule="auto"/>
        <w:jc w:val="both"/>
        <w:rPr>
          <w:rFonts w:ascii="Times New Roman" w:hAnsi="Times New Roman" w:cs="Times New Roman"/>
          <w:lang w:val="sr-Latn-RS"/>
        </w:rPr>
      </w:pPr>
      <w:r w:rsidRPr="006846CE">
        <w:rPr>
          <w:rFonts w:ascii="Times New Roman" w:hAnsi="Times New Roman" w:cs="Times New Roman"/>
          <w:i/>
          <w:iCs/>
          <w:sz w:val="24"/>
          <w:szCs w:val="24"/>
          <w:lang w:val="hu-HU"/>
        </w:rPr>
        <w:t xml:space="preserve">Szennyvíztisztítás költségei (Kontó </w:t>
      </w:r>
      <w:r w:rsidR="00713F7C" w:rsidRPr="00FA465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53925) –</w:t>
      </w:r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összeg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szennyvizek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fizikai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kémiai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biológiai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tisztítására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lett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szánva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azonban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2025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folyamán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nem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merült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fel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rá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igény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. 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tisztítás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telep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műszaki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lehetőségeitől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megszakításos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üzemmódtól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valamint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szennyvíz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összetételétől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mennyiségétől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függően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történik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. A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fentiek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miatt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eredetileg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2025-re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összeg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(900.000,00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) 0,00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dinárra</w:t>
      </w:r>
      <w:proofErr w:type="spellEnd"/>
      <w:r w:rsidRPr="00DE18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E1886">
        <w:rPr>
          <w:rFonts w:ascii="Times New Roman" w:hAnsi="Times New Roman" w:cs="Times New Roman"/>
          <w:sz w:val="24"/>
          <w:szCs w:val="24"/>
          <w:lang w:val="sr-Cyrl-RS"/>
        </w:rPr>
        <w:t>csökken</w:t>
      </w:r>
      <w:proofErr w:type="spellEnd"/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88AC53" w14:textId="77777777" w:rsidR="00713F7C" w:rsidRPr="00FA465D" w:rsidRDefault="00DE1886" w:rsidP="00337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46CE">
        <w:rPr>
          <w:rFonts w:ascii="Times New Roman" w:hAnsi="Times New Roman" w:cs="Times New Roman"/>
          <w:i/>
          <w:sz w:val="24"/>
          <w:szCs w:val="24"/>
          <w:lang w:val="hu-HU"/>
        </w:rPr>
        <w:lastRenderedPageBreak/>
        <w:t xml:space="preserve">Egyéb nem termelő jellegű szolgáltatások (Kontó </w:t>
      </w:r>
      <w:r w:rsidR="00713F7C" w:rsidRPr="00FA465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55099)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az egyéb nem termelő jellegű szolgáltatások a különböző tanúsítványokra, szakmai lapokra és publikációkra befizetett előfizetéseket, a Gazdasági Nyilvántartó Ügynökség szolgáltatásait az elektronikus bejelentések terén, előfizetéseket a portálokra stb. A tervezett összeg </w:t>
      </w:r>
      <w:r>
        <w:rPr>
          <w:rFonts w:ascii="Times New Roman" w:hAnsi="Times New Roman" w:cs="Times New Roman"/>
          <w:sz w:val="24"/>
          <w:szCs w:val="24"/>
          <w:lang w:val="hu-HU"/>
        </w:rPr>
        <w:t>2025-ben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(2.500.000,00 </w:t>
      </w:r>
      <w:r w:rsidR="001632A5">
        <w:rPr>
          <w:rFonts w:ascii="Times New Roman" w:hAnsi="Times New Roman" w:cs="Times New Roman"/>
          <w:sz w:val="24"/>
          <w:szCs w:val="24"/>
          <w:lang w:val="hu-HU"/>
        </w:rPr>
        <w:t>dinár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meg kell emelni tekintettel az első 6 havi ügyviteli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 xml:space="preserve">megvalósulásra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>2.800.000</w:t>
      </w:r>
      <w:proofErr w:type="gramEnd"/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,00 </w:t>
      </w:r>
      <w:r>
        <w:rPr>
          <w:rFonts w:ascii="Times New Roman" w:hAnsi="Times New Roman" w:cs="Times New Roman"/>
          <w:sz w:val="24"/>
          <w:szCs w:val="24"/>
          <w:lang w:val="hu-HU"/>
        </w:rPr>
        <w:t>dinárra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47C099" w14:textId="77777777" w:rsidR="002F65C9" w:rsidRPr="00FA465D" w:rsidRDefault="002F65C9" w:rsidP="00337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FB47C42" w14:textId="77777777" w:rsidR="00713F7C" w:rsidRPr="00DE1886" w:rsidRDefault="00DE1886" w:rsidP="00337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846CE">
        <w:rPr>
          <w:rFonts w:ascii="Times New Roman" w:hAnsi="Times New Roman" w:cs="Times New Roman"/>
          <w:i/>
          <w:sz w:val="24"/>
          <w:szCs w:val="24"/>
          <w:lang w:val="hu-HU"/>
        </w:rPr>
        <w:t>Tagsági díjak (Kontó 554)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Pr="006846CE">
        <w:rPr>
          <w:rFonts w:ascii="Times New Roman" w:eastAsia="Times New Roman" w:hAnsi="Times New Roman"/>
          <w:sz w:val="24"/>
          <w:szCs w:val="24"/>
          <w:lang w:val="hu-HU"/>
        </w:rPr>
        <w:t>a szakmai szervezetek tagsági költségeire vonatkoznak.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 A 202</w:t>
      </w:r>
      <w:r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s évre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az előzőleg tervezett összeg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>200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.000,00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dinár, viszont a nagyobb költségek miatt a Szerb Gazdasági Kamarának, szükséges megemelni 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>320.000,00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dinárra.</w:t>
      </w:r>
    </w:p>
    <w:p w14:paraId="0A0FBF2E" w14:textId="77777777" w:rsidR="00A346E2" w:rsidRPr="00FA465D" w:rsidRDefault="00A346E2" w:rsidP="00337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Latn-RS"/>
        </w:rPr>
      </w:pPr>
    </w:p>
    <w:p w14:paraId="1925FAF7" w14:textId="77777777" w:rsidR="00713F7C" w:rsidRPr="00FA465D" w:rsidRDefault="00DE1886" w:rsidP="00337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46CE">
        <w:rPr>
          <w:rFonts w:ascii="Times New Roman" w:hAnsi="Times New Roman" w:cs="Times New Roman"/>
          <w:i/>
          <w:sz w:val="24"/>
          <w:szCs w:val="24"/>
          <w:lang w:val="hu-HU"/>
        </w:rPr>
        <w:t xml:space="preserve">Adók, térítések és illetékek költségei (Kontó </w:t>
      </w:r>
      <w:r w:rsidR="00713F7C" w:rsidRPr="00FA465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555)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>Az adók, díjak és illetékekre tervezett pénzmennyiség az állami szervek által meghatározott adókra, díjakra és illetékekre vonatkozik. A 202</w:t>
      </w:r>
      <w:r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>-r</w:t>
      </w:r>
      <w:r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6846CE">
        <w:rPr>
          <w:rFonts w:ascii="Times New Roman" w:hAnsi="Times New Roman" w:cs="Times New Roman"/>
          <w:sz w:val="24"/>
          <w:szCs w:val="24"/>
          <w:lang w:val="hu-HU"/>
        </w:rPr>
        <w:t xml:space="preserve"> tervezett összeg a szóban forgó költségre </w:t>
      </w:r>
      <w:r w:rsidR="00713F7C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1.500.000,00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dinár, viszont a Társaság első 6 havi ügyviteli megvalósítása miatt, szükséges azt megemelni 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1.800.000, 00 </w:t>
      </w:r>
      <w:r>
        <w:rPr>
          <w:rFonts w:ascii="Times New Roman" w:hAnsi="Times New Roman" w:cs="Times New Roman"/>
          <w:sz w:val="24"/>
          <w:szCs w:val="24"/>
          <w:lang w:val="hu-HU"/>
        </w:rPr>
        <w:t>dinárra</w:t>
      </w:r>
      <w:r w:rsidR="00337356" w:rsidRPr="00FA46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119927F" w14:textId="77777777" w:rsidR="002F65C9" w:rsidRPr="00FA465D" w:rsidRDefault="002F65C9" w:rsidP="00337356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2D15F7E4" w14:textId="77777777" w:rsidR="003C182A" w:rsidRPr="00FA465D" w:rsidRDefault="000F02EE" w:rsidP="00337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tervek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szerint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2025-ben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pozitív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pénzügyi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eredményt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ér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el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nettó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nyereség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pedig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312 000,00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F02EE">
        <w:rPr>
          <w:rFonts w:ascii="Times New Roman" w:hAnsi="Times New Roman" w:cs="Times New Roman"/>
          <w:sz w:val="24"/>
          <w:szCs w:val="24"/>
          <w:lang w:val="sr-Cyrl-RS"/>
        </w:rPr>
        <w:t>lesz</w:t>
      </w:r>
      <w:proofErr w:type="spellEnd"/>
      <w:r w:rsidRPr="000F02E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D3B2EE" w14:textId="77777777" w:rsidR="00364D5D" w:rsidRPr="00FA465D" w:rsidRDefault="00364D5D" w:rsidP="00C56EC6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hr-HR"/>
        </w:rPr>
      </w:pPr>
    </w:p>
    <w:p w14:paraId="5A842AC7" w14:textId="77777777" w:rsidR="00A24608" w:rsidRPr="00FA465D" w:rsidRDefault="006479B8" w:rsidP="00E42409">
      <w:pPr>
        <w:pStyle w:val="Heading2"/>
        <w:rPr>
          <w:rFonts w:cs="Times New Roman"/>
        </w:rPr>
      </w:pPr>
      <w:bookmarkStart w:id="15" w:name="_Toc198889420"/>
      <w:bookmarkStart w:id="16" w:name="_Toc210984438"/>
      <w:r>
        <w:rPr>
          <w:rFonts w:cs="Times New Roman"/>
        </w:rPr>
        <w:t>2.3</w:t>
      </w:r>
      <w:r w:rsidR="007967EB" w:rsidRPr="00FA465D">
        <w:rPr>
          <w:rFonts w:cs="Times New Roman"/>
        </w:rPr>
        <w:t xml:space="preserve"> </w:t>
      </w:r>
      <w:bookmarkEnd w:id="15"/>
      <w:bookmarkEnd w:id="16"/>
      <w:r w:rsidR="0056706C" w:rsidRPr="0056706C">
        <w:rPr>
          <w:rFonts w:cs="Times New Roman"/>
        </w:rPr>
        <w:t xml:space="preserve">A </w:t>
      </w:r>
      <w:proofErr w:type="spellStart"/>
      <w:r w:rsidR="0056706C" w:rsidRPr="0056706C">
        <w:rPr>
          <w:rFonts w:cs="Times New Roman"/>
        </w:rPr>
        <w:t>helyi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önkormányzati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egységek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költségvetéséből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származó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bevételek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összegének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és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dinamikájának</w:t>
      </w:r>
      <w:proofErr w:type="spellEnd"/>
      <w:r w:rsidR="0056706C" w:rsidRPr="0056706C">
        <w:rPr>
          <w:rFonts w:cs="Times New Roman"/>
        </w:rPr>
        <w:t xml:space="preserve"> </w:t>
      </w:r>
      <w:proofErr w:type="spellStart"/>
      <w:r w:rsidR="0056706C" w:rsidRPr="0056706C">
        <w:rPr>
          <w:rFonts w:cs="Times New Roman"/>
        </w:rPr>
        <w:t>bemutatása</w:t>
      </w:r>
      <w:proofErr w:type="spellEnd"/>
    </w:p>
    <w:p w14:paraId="1B69F7BA" w14:textId="77777777" w:rsidR="00636B2F" w:rsidRPr="00FA465D" w:rsidRDefault="00636B2F" w:rsidP="00636B2F">
      <w:pPr>
        <w:spacing w:after="0"/>
        <w:rPr>
          <w:rFonts w:ascii="Times New Roman" w:hAnsi="Times New Roman" w:cs="Times New Roman"/>
          <w:lang w:val="sr-Cyrl-RS"/>
        </w:rPr>
      </w:pPr>
    </w:p>
    <w:p w14:paraId="4B514F78" w14:textId="77777777" w:rsidR="00A62897" w:rsidRPr="00FA465D" w:rsidRDefault="0056706C" w:rsidP="000F02E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Latn-RS"/>
        </w:rPr>
      </w:pPr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2025-re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működési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költségeinek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támogatásai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Tervből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eredetileg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összeghez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képest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megemelkedtek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igényeinek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azaz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Alapító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önkormányzatok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arányos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részvételének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sz w:val="24"/>
          <w:szCs w:val="24"/>
          <w:lang w:val="sr-Cyrl-RS"/>
        </w:rPr>
        <w:t>megfelelően</w:t>
      </w:r>
      <w:proofErr w:type="spellEnd"/>
      <w:r w:rsidRPr="0056706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A </w:t>
      </w:r>
      <w:proofErr w:type="spellStart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Társaság</w:t>
      </w:r>
      <w:proofErr w:type="spellEnd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2025-ös </w:t>
      </w:r>
      <w:proofErr w:type="spellStart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működési</w:t>
      </w:r>
      <w:proofErr w:type="spellEnd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költségeinek</w:t>
      </w:r>
      <w:proofErr w:type="spellEnd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támogatási</w:t>
      </w:r>
      <w:proofErr w:type="spellEnd"/>
      <w:r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terve</w:t>
      </w:r>
      <w:r w:rsidR="0045077B" w:rsidRPr="005670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A62897" w:rsidRPr="00FA46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Latn-RS"/>
        </w:rPr>
        <w:t xml:space="preserve"> </w:t>
      </w:r>
    </w:p>
    <w:p w14:paraId="09629194" w14:textId="77777777" w:rsidR="00A62897" w:rsidRPr="00FA465D" w:rsidRDefault="00A62897" w:rsidP="00A62897">
      <w:pPr>
        <w:numPr>
          <w:ilvl w:val="0"/>
          <w:numId w:val="1"/>
        </w:num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Latn-RS"/>
        </w:rPr>
      </w:pPr>
      <w:r w:rsidRPr="00FA46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Latn-RS"/>
        </w:rPr>
        <w:t xml:space="preserve">        </w:t>
      </w:r>
    </w:p>
    <w:p w14:paraId="25778C38" w14:textId="77777777" w:rsidR="00A62897" w:rsidRPr="00FA465D" w:rsidRDefault="00A62897" w:rsidP="00A62897">
      <w:pPr>
        <w:numPr>
          <w:ilvl w:val="0"/>
          <w:numId w:val="1"/>
        </w:num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sr-Cyrl-RS" w:eastAsia="sr-Latn-RS"/>
        </w:rPr>
      </w:pPr>
      <w:r w:rsidRPr="00FA465D">
        <w:rPr>
          <w:rFonts w:ascii="Times New Roman" w:eastAsia="Times New Roman" w:hAnsi="Times New Roman" w:cs="Times New Roman"/>
          <w:bCs/>
          <w:i/>
          <w:sz w:val="18"/>
          <w:szCs w:val="18"/>
          <w:lang w:val="sr-Cyrl-RS" w:eastAsia="sr-Latn-RS"/>
        </w:rPr>
        <w:t xml:space="preserve">                                                                                                                                                              </w:t>
      </w:r>
      <w:r w:rsidR="0056706C">
        <w:rPr>
          <w:rFonts w:ascii="Times New Roman" w:eastAsia="Times New Roman" w:hAnsi="Times New Roman" w:cs="Times New Roman"/>
          <w:bCs/>
          <w:i/>
          <w:sz w:val="18"/>
          <w:szCs w:val="18"/>
          <w:lang w:val="hu-HU" w:eastAsia="sr-Latn-RS"/>
        </w:rPr>
        <w:t>000 dinárban</w:t>
      </w: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84"/>
        <w:gridCol w:w="2818"/>
        <w:gridCol w:w="992"/>
        <w:gridCol w:w="1701"/>
        <w:gridCol w:w="1701"/>
        <w:gridCol w:w="1701"/>
      </w:tblGrid>
      <w:tr w:rsidR="00216F83" w:rsidRPr="00FA465D" w14:paraId="5B171919" w14:textId="77777777" w:rsidTr="00671F84">
        <w:trPr>
          <w:cantSplit/>
          <w:trHeight w:val="119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B15AF" w14:textId="77777777" w:rsidR="00216F83" w:rsidRPr="0056706C" w:rsidRDefault="0056706C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Sorszám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BD682" w14:textId="77777777" w:rsidR="00216F83" w:rsidRPr="0056706C" w:rsidRDefault="0056706C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Pénzügyi forrás, támogatás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FD56" w14:textId="77777777" w:rsidR="00216F83" w:rsidRPr="00FA465D" w:rsidRDefault="00216F83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</w:p>
          <w:p w14:paraId="54F3AA5A" w14:textId="77777777" w:rsidR="00216F83" w:rsidRPr="00FA465D" w:rsidRDefault="00216F83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</w:p>
          <w:p w14:paraId="22DB1DEE" w14:textId="77777777" w:rsidR="00216F83" w:rsidRPr="00FA465D" w:rsidRDefault="0056706C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Részesedés</w:t>
            </w:r>
            <w:r w:rsidR="00216F83"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 xml:space="preserve"> %</w:t>
            </w:r>
          </w:p>
          <w:p w14:paraId="4B180821" w14:textId="77777777" w:rsidR="00216F83" w:rsidRPr="00FA465D" w:rsidRDefault="00216F83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CBD91" w14:textId="77777777" w:rsidR="00216F83" w:rsidRPr="00FA465D" w:rsidRDefault="0056706C" w:rsidP="0067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2024-es terv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014CE0" w14:textId="77777777" w:rsidR="00216F83" w:rsidRPr="0056706C" w:rsidRDefault="0056706C" w:rsidP="00671F84">
            <w:pPr>
              <w:spacing w:after="0" w:line="240" w:lineRule="auto"/>
              <w:ind w:left="32" w:hanging="32"/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2025-ös terv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EF081D" w14:textId="77777777" w:rsidR="00216F83" w:rsidRPr="0056706C" w:rsidRDefault="0056706C" w:rsidP="00671F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2025-ös terv második módosítása</w:t>
            </w:r>
          </w:p>
        </w:tc>
      </w:tr>
      <w:tr w:rsidR="00216F83" w:rsidRPr="00FA465D" w14:paraId="07EE7B98" w14:textId="77777777" w:rsidTr="00671F84">
        <w:trPr>
          <w:trHeight w:val="552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AC8BF" w14:textId="77777777" w:rsidR="00216F83" w:rsidRPr="00FA465D" w:rsidRDefault="00216F83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641A1C" w14:textId="77777777" w:rsidR="00216F83" w:rsidRPr="0056706C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 w:eastAsia="sr-Latn-RS"/>
              </w:rPr>
              <w:t>Folyó támogatás terve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C08" w14:textId="77777777" w:rsidR="00216F83" w:rsidRPr="00FA465D" w:rsidRDefault="00216F83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1F29CD" w14:textId="77777777" w:rsidR="00216F83" w:rsidRPr="00FA465D" w:rsidRDefault="00216F83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936E79" w14:textId="77777777" w:rsidR="00216F83" w:rsidRPr="00FA465D" w:rsidRDefault="00216F83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01D8FE" w14:textId="77777777" w:rsidR="00216F83" w:rsidRPr="00FA465D" w:rsidRDefault="00216F83" w:rsidP="00671F8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</w:p>
        </w:tc>
      </w:tr>
      <w:tr w:rsidR="0056706C" w:rsidRPr="00FA465D" w14:paraId="7516D6B6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08183C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96A178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>Szabadka város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531B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54,79%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A1CD5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111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162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A0F20A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101.000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26198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108.809</w:t>
            </w:r>
          </w:p>
        </w:tc>
      </w:tr>
      <w:tr w:rsidR="0056706C" w:rsidRPr="00FA465D" w14:paraId="241D3D11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3803CC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F6705D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 xml:space="preserve">Topolya község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9605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13,00%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252FC9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6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376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A6F023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23.207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573871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25.817</w:t>
            </w:r>
          </w:p>
        </w:tc>
      </w:tr>
      <w:tr w:rsidR="0056706C" w:rsidRPr="00FA465D" w14:paraId="70C980F4" w14:textId="77777777" w:rsidTr="00BF1C8C">
        <w:trPr>
          <w:trHeight w:val="315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0BC6BE0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3.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833AC8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>Magyarkanizsa község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CC4A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9,76%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43794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9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A465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A51CFB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17.424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59888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19.383</w:t>
            </w:r>
          </w:p>
        </w:tc>
      </w:tr>
      <w:tr w:rsidR="0056706C" w:rsidRPr="00FA465D" w14:paraId="72C2C9C6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6511E3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6C3E68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>Zenta község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E8E2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8,96%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CFC6B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18.179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FC784D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15.995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FFD3B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17.794</w:t>
            </w:r>
          </w:p>
        </w:tc>
      </w:tr>
      <w:tr w:rsidR="0056706C" w:rsidRPr="00FA465D" w14:paraId="52CFB388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C3AF2F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247A76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>Kishegyes község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D949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4,65%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E85E1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9.434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930A10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8.301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5F549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9.235</w:t>
            </w:r>
          </w:p>
        </w:tc>
      </w:tr>
      <w:tr w:rsidR="0056706C" w:rsidRPr="00FA465D" w14:paraId="71447267" w14:textId="77777777" w:rsidTr="00BF1C8C">
        <w:trPr>
          <w:trHeight w:val="31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74339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6.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A9AE0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>Csóka község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73EB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4,44%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FD177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9.008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93ACEE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7.926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DF31D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8.818</w:t>
            </w:r>
          </w:p>
        </w:tc>
      </w:tr>
      <w:tr w:rsidR="0056706C" w:rsidRPr="00FA465D" w14:paraId="59B73356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5D592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7.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F417E" w14:textId="77777777" w:rsidR="0056706C" w:rsidRPr="0056706C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6706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hu-HU" w:eastAsia="sr-Latn-RS"/>
              </w:rPr>
              <w:t>Törökkanizsa község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577D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4,40%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32A7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8.927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48D4C9" w14:textId="77777777" w:rsidR="0056706C" w:rsidRPr="00FA465D" w:rsidRDefault="0056706C" w:rsidP="005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7.855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7EBA0" w14:textId="77777777" w:rsidR="0056706C" w:rsidRPr="00FA465D" w:rsidRDefault="0056706C" w:rsidP="005670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FA465D">
              <w:rPr>
                <w:rFonts w:ascii="Times New Roman" w:hAnsi="Times New Roman" w:cs="Times New Roman"/>
                <w:lang w:val="hr-HR"/>
              </w:rPr>
              <w:t>8.738</w:t>
            </w:r>
          </w:p>
        </w:tc>
      </w:tr>
      <w:tr w:rsidR="00A17B60" w:rsidRPr="00FA465D" w14:paraId="407FF549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395EC1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8.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F4FD44" w14:textId="77777777" w:rsidR="00A17B60" w:rsidRPr="00FA465D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Összesen</w:t>
            </w:r>
            <w:r w:rsidR="00A17B60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1-7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C370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100%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A8032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A465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202.888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44D635" w14:textId="77777777" w:rsidR="00A17B60" w:rsidRPr="00FA465D" w:rsidRDefault="00A17B60" w:rsidP="00A17B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b/>
                <w:sz w:val="20"/>
                <w:szCs w:val="20"/>
              </w:rPr>
              <w:t>181.708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A7323" w14:textId="77777777" w:rsidR="00A17B60" w:rsidRPr="00FA465D" w:rsidRDefault="00A01E5D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FA465D">
              <w:rPr>
                <w:rFonts w:ascii="Times New Roman" w:hAnsi="Times New Roman" w:cs="Times New Roman"/>
                <w:b/>
                <w:lang w:val="hr-HR"/>
              </w:rPr>
              <w:t>198.594</w:t>
            </w:r>
          </w:p>
        </w:tc>
      </w:tr>
      <w:tr w:rsidR="00A17B60" w:rsidRPr="00FA465D" w14:paraId="2240F9E9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F1B6D5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FFBD87" w14:textId="77777777" w:rsidR="00A17B60" w:rsidRPr="00FA465D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Támogatási terv</w:t>
            </w: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Egyezség az adósság kifizetéséről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CE12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C3CD7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E6D5B5" w14:textId="77777777" w:rsidR="00A17B60" w:rsidRPr="00FA465D" w:rsidRDefault="00A17B60" w:rsidP="00A1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12CCF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17B60" w:rsidRPr="00FA465D" w14:paraId="075AF170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C02B06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9.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3F54AE" w14:textId="77777777" w:rsidR="00A17B60" w:rsidRPr="0056706C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Zenta község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6655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2C3E4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A1C2CB" w14:textId="77777777" w:rsidR="00A17B60" w:rsidRPr="00FA465D" w:rsidRDefault="00777A4A" w:rsidP="00A1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4.829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AABBB" w14:textId="77777777" w:rsidR="00A17B60" w:rsidRPr="00FA465D" w:rsidRDefault="00777A4A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A465D">
              <w:rPr>
                <w:rFonts w:ascii="Times New Roman" w:hAnsi="Times New Roman" w:cs="Times New Roman"/>
                <w:lang w:val="sr-Cyrl-RS"/>
              </w:rPr>
              <w:t>4.829</w:t>
            </w:r>
          </w:p>
        </w:tc>
      </w:tr>
      <w:tr w:rsidR="00A17B60" w:rsidRPr="00FA465D" w14:paraId="711FF155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D1A9F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10.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2323CD" w14:textId="77777777" w:rsidR="00A17B60" w:rsidRPr="0056706C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Kishegyes község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2161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A38AA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2CB4F7" w14:textId="77777777" w:rsidR="00A17B60" w:rsidRPr="00FA465D" w:rsidRDefault="00A17B60" w:rsidP="00A1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4.800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72E16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A465D">
              <w:rPr>
                <w:rFonts w:ascii="Times New Roman" w:hAnsi="Times New Roman" w:cs="Times New Roman"/>
                <w:lang w:val="sr-Cyrl-RS"/>
              </w:rPr>
              <w:t>4.800</w:t>
            </w:r>
          </w:p>
        </w:tc>
      </w:tr>
      <w:tr w:rsidR="00A01E5D" w:rsidRPr="00FA465D" w14:paraId="76CA3849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17A46EE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B001ECE" w14:textId="77777777" w:rsidR="00A01E5D" w:rsidRPr="0056706C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Nagyberuházás terve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AB8E6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6843756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B8150" w14:textId="77777777" w:rsidR="00A01E5D" w:rsidRPr="00FA465D" w:rsidRDefault="00A01E5D" w:rsidP="00A17B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0AC8DD8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RS"/>
              </w:rPr>
            </w:pPr>
          </w:p>
        </w:tc>
      </w:tr>
      <w:tr w:rsidR="00A01E5D" w:rsidRPr="00FA465D" w14:paraId="0387CC18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6DE37CA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11.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60F1B92" w14:textId="77777777" w:rsidR="00A01E5D" w:rsidRPr="0056706C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Szabadka város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A18C0E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86AAA8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DEA5D" w14:textId="77777777" w:rsidR="00A01E5D" w:rsidRPr="00FA465D" w:rsidRDefault="00A01E5D" w:rsidP="00A17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24CAE0" w14:textId="77777777" w:rsidR="00A01E5D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sr-Latn-RS"/>
              </w:rPr>
              <w:t>3.191</w:t>
            </w:r>
          </w:p>
        </w:tc>
      </w:tr>
      <w:tr w:rsidR="00A17B60" w:rsidRPr="00FA465D" w14:paraId="10FCDA13" w14:textId="77777777" w:rsidTr="00BF1C8C">
        <w:trPr>
          <w:trHeight w:val="315"/>
        </w:trPr>
        <w:tc>
          <w:tcPr>
            <w:tcW w:w="58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BAD6A99" w14:textId="77777777" w:rsidR="00A17B60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12</w:t>
            </w:r>
            <w:r w:rsidR="00A17B60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6DF13B3" w14:textId="77777777" w:rsidR="00A17B60" w:rsidRPr="00FA465D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Összesen</w:t>
            </w:r>
            <w:r w:rsidR="00A17B60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9-10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382A3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CB75B11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D6954" w14:textId="77777777" w:rsidR="00A17B60" w:rsidRPr="00FA465D" w:rsidRDefault="00777A4A" w:rsidP="00A17B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b/>
                <w:sz w:val="20"/>
                <w:szCs w:val="20"/>
              </w:rPr>
              <w:t>9.629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62E804D" w14:textId="77777777" w:rsidR="00A17B60" w:rsidRPr="00FA465D" w:rsidRDefault="00777A4A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lang w:val="sr-Cyrl-RS" w:eastAsia="sr-Latn-RS"/>
              </w:rPr>
              <w:t>9.629</w:t>
            </w:r>
          </w:p>
        </w:tc>
      </w:tr>
      <w:tr w:rsidR="00A17B60" w:rsidRPr="00FA465D" w14:paraId="63063D77" w14:textId="77777777" w:rsidTr="00BF1C8C">
        <w:trPr>
          <w:trHeight w:val="315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46C50C" w14:textId="77777777" w:rsidR="00A17B60" w:rsidRPr="00FA465D" w:rsidRDefault="00A01E5D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13</w:t>
            </w:r>
            <w:r w:rsidR="00A17B60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9023566" w14:textId="77777777" w:rsidR="00A17B60" w:rsidRPr="00FA465D" w:rsidRDefault="0056706C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u-HU" w:eastAsia="sr-Latn-RS"/>
              </w:rPr>
              <w:t>Összesen</w:t>
            </w:r>
            <w:r w:rsidR="00A17B60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 xml:space="preserve"> 8+11</w:t>
            </w:r>
            <w:r w:rsidR="00A01E5D"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+12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744E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59D8B" w14:textId="77777777" w:rsidR="00A17B60" w:rsidRPr="00FA465D" w:rsidRDefault="00A17B60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sr-Latn-RS"/>
              </w:rPr>
              <w:t>202.888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39A2BB" w14:textId="77777777" w:rsidR="00A17B60" w:rsidRPr="00FA465D" w:rsidRDefault="00777A4A" w:rsidP="00A17B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b/>
                <w:sz w:val="20"/>
                <w:szCs w:val="20"/>
              </w:rPr>
              <w:t>191.337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4B37A" w14:textId="77777777" w:rsidR="00A17B60" w:rsidRPr="00FA465D" w:rsidRDefault="00777A4A" w:rsidP="00A1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 w:eastAsia="sr-Latn-RS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lang w:val="hr-HR" w:eastAsia="sr-Latn-RS"/>
              </w:rPr>
              <w:t>211.414</w:t>
            </w:r>
          </w:p>
        </w:tc>
      </w:tr>
    </w:tbl>
    <w:p w14:paraId="0170D886" w14:textId="77777777" w:rsidR="00A62897" w:rsidRPr="00FA465D" w:rsidRDefault="00A62897" w:rsidP="00A62897">
      <w:pPr>
        <w:numPr>
          <w:ilvl w:val="0"/>
          <w:numId w:val="1"/>
        </w:num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  <w:lang w:val="sr-Cyrl-RS"/>
        </w:rPr>
      </w:pPr>
    </w:p>
    <w:p w14:paraId="612F3B6F" w14:textId="77777777" w:rsidR="00A62897" w:rsidRDefault="00DA3371" w:rsidP="00B05660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u-HU"/>
        </w:rPr>
      </w:pPr>
      <w:r w:rsidRPr="006846CE">
        <w:rPr>
          <w:rFonts w:ascii="Times New Roman" w:hAnsi="Times New Roman"/>
          <w:sz w:val="24"/>
          <w:szCs w:val="24"/>
          <w:lang w:val="hu-HU"/>
        </w:rPr>
        <w:t>A regionális hulladéktároló munkálataira vonatkozó tevékenységek költségeinek finanszírozásáról szóló szerződés 3. cikke értelmében A Szilárd kommunális hulladékgazdálkodó Korlátolt Felelősségű Társaság „Regionális hulladéklerakó” Szabadka, a tevékenység pénzelésére, az alapítók az alapítási részesedésükhöz képest biztosítanak eszközöket, ahogy az már említve lett a Tevékenység pénzelésének forrásaiban</w:t>
      </w:r>
      <w:r w:rsidR="00A62897" w:rsidRPr="00FA465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 </w:t>
      </w:r>
    </w:p>
    <w:p w14:paraId="6C07F859" w14:textId="77777777" w:rsidR="00DA3371" w:rsidRDefault="00DA3371" w:rsidP="00B05660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u-HU"/>
        </w:rPr>
      </w:pPr>
    </w:p>
    <w:p w14:paraId="08CF70A3" w14:textId="77777777" w:rsidR="007D23DB" w:rsidRPr="00FA465D" w:rsidRDefault="00DA3371" w:rsidP="00DA3371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46CE">
        <w:rPr>
          <w:rFonts w:ascii="Times New Roman" w:hAnsi="Times New Roman" w:cs="Times New Roman"/>
          <w:sz w:val="24"/>
          <w:szCs w:val="24"/>
          <w:shd w:val="clear" w:color="auto" w:fill="FFFFFF"/>
          <w:lang w:val="hu-HU"/>
        </w:rPr>
        <w:t xml:space="preserve">A támogatás dinamikája a Tevékenységi költségek közös finanszírozásáról szóló szerződés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u-HU"/>
        </w:rPr>
        <w:t>határozza meg, valamint annak módosításai, mellyel meghatározásra kerül a havi részlet, 2025. év végéig.</w:t>
      </w:r>
      <w:r w:rsidR="007D23DB" w:rsidRPr="00FA465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bookmarkEnd w:id="2"/>
    <w:p w14:paraId="1920CBE6" w14:textId="77777777" w:rsidR="00C13945" w:rsidRPr="00FA465D" w:rsidRDefault="00C13945" w:rsidP="00735BA3">
      <w:pPr>
        <w:jc w:val="right"/>
        <w:rPr>
          <w:rFonts w:ascii="Times New Roman" w:hAnsi="Times New Roman" w:cs="Times New Roman"/>
          <w:highlight w:val="yellow"/>
        </w:rPr>
      </w:pPr>
      <w:r w:rsidRPr="00FA465D">
        <w:rPr>
          <w:rFonts w:ascii="Times New Roman" w:hAnsi="Times New Roman" w:cs="Times New Roman"/>
          <w:highlight w:val="yellow"/>
        </w:rPr>
        <w:br w:type="page"/>
      </w:r>
      <w:proofErr w:type="spellStart"/>
      <w:r w:rsidR="00B212B2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lastRenderedPageBreak/>
        <w:t>Melléklet</w:t>
      </w:r>
      <w:proofErr w:type="spellEnd"/>
      <w:r w:rsidR="00735BA3" w:rsidRPr="00FA465D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6.</w:t>
      </w:r>
    </w:p>
    <w:p w14:paraId="1A3AF041" w14:textId="77777777" w:rsidR="00F338C3" w:rsidRPr="00B212B2" w:rsidRDefault="00B212B2" w:rsidP="00B212B2">
      <w:pPr>
        <w:rPr>
          <w:rFonts w:ascii="Times New Roman" w:hAnsi="Times New Roman" w:cs="Times New Roman"/>
          <w:sz w:val="18"/>
          <w:szCs w:val="18"/>
          <w:lang w:val="hu-HU"/>
        </w:rPr>
      </w:pPr>
      <w:r w:rsidRPr="00B212B2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TÁMOGATÁSOK ÉS EGYÉB KÖLTSÉGVETÉSI BEVÉTELEK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hu-HU" w:eastAsia="en-US"/>
        </w:rPr>
        <w:tab/>
      </w:r>
      <w:r w:rsidR="005B3DC9" w:rsidRPr="00FA465D">
        <w:rPr>
          <w:rFonts w:ascii="Times New Roman" w:hAnsi="Times New Roman" w:cs="Times New Roman"/>
          <w:sz w:val="18"/>
          <w:szCs w:val="18"/>
          <w:lang w:val="sr-Cyrl-RS"/>
        </w:rPr>
        <w:t xml:space="preserve">000 </w:t>
      </w:r>
      <w:r>
        <w:rPr>
          <w:rFonts w:ascii="Times New Roman" w:hAnsi="Times New Roman" w:cs="Times New Roman"/>
          <w:sz w:val="18"/>
          <w:szCs w:val="18"/>
          <w:lang w:val="hu-HU"/>
        </w:rPr>
        <w:t>dinárban</w:t>
      </w:r>
    </w:p>
    <w:tbl>
      <w:tblPr>
        <w:tblW w:w="10080" w:type="dxa"/>
        <w:tblInd w:w="108" w:type="dxa"/>
        <w:tblLook w:val="04A0" w:firstRow="1" w:lastRow="0" w:firstColumn="1" w:lastColumn="0" w:noHBand="0" w:noVBand="1"/>
      </w:tblPr>
      <w:tblGrid>
        <w:gridCol w:w="1646"/>
        <w:gridCol w:w="1294"/>
        <w:gridCol w:w="1645"/>
        <w:gridCol w:w="1617"/>
        <w:gridCol w:w="1460"/>
        <w:gridCol w:w="2408"/>
        <w:gridCol w:w="10"/>
      </w:tblGrid>
      <w:tr w:rsidR="00735BA3" w:rsidRPr="00735BA3" w14:paraId="545F38F5" w14:textId="77777777" w:rsidTr="00DE369D">
        <w:trPr>
          <w:trHeight w:val="270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1F9BD8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AA8A14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800E96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C6AEE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F0F83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E319BC" w14:textId="77777777" w:rsidR="00735BA3" w:rsidRPr="00735BA3" w:rsidRDefault="00B212B2" w:rsidP="00735BA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dinárban</w:t>
            </w:r>
            <w:proofErr w:type="spellEnd"/>
          </w:p>
        </w:tc>
      </w:tr>
      <w:tr w:rsidR="00735BA3" w:rsidRPr="00735BA3" w14:paraId="2B1F52D7" w14:textId="77777777" w:rsidTr="00735BA3">
        <w:trPr>
          <w:trHeight w:val="375"/>
        </w:trPr>
        <w:tc>
          <w:tcPr>
            <w:tcW w:w="100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418EBEA" w14:textId="77777777" w:rsidR="00735BA3" w:rsidRPr="00735BA3" w:rsidRDefault="00DE369D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2024.</w:t>
            </w:r>
            <w:r w:rsidR="00735BA3" w:rsidRPr="00735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01.01-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2024.12.31.</w:t>
            </w:r>
          </w:p>
        </w:tc>
      </w:tr>
      <w:tr w:rsidR="00735BA3" w:rsidRPr="00735BA3" w14:paraId="51D36022" w14:textId="77777777" w:rsidTr="00735BA3">
        <w:trPr>
          <w:trHeight w:val="390"/>
        </w:trPr>
        <w:tc>
          <w:tcPr>
            <w:tcW w:w="100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BB9CBFC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DE369D" w:rsidRPr="00735BA3" w14:paraId="7A6DD4D5" w14:textId="77777777" w:rsidTr="00DE369D">
        <w:trPr>
          <w:trHeight w:val="795"/>
        </w:trPr>
        <w:tc>
          <w:tcPr>
            <w:tcW w:w="16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1BCD3F" w14:textId="77777777" w:rsidR="00DE369D" w:rsidRPr="00DE369D" w:rsidRDefault="00DE369D" w:rsidP="00DE369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Bevételek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9DBC03" w14:textId="77777777" w:rsidR="00DE369D" w:rsidRPr="00DE369D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Tervezett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42758F" w14:textId="77777777" w:rsidR="00DE369D" w:rsidRPr="00DE369D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A költségvetésből átcsoportosítva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A4F12D" w14:textId="77777777" w:rsidR="00DE369D" w:rsidRPr="00DE369D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Megvalósított (becslés)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C51958" w14:textId="77777777" w:rsidR="00DE369D" w:rsidRPr="00DE369D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Felhasználatlan 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A6A488C" w14:textId="77777777" w:rsidR="00DE369D" w:rsidRPr="00DE369D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Korábbi évekből maradt felhasználat-</w:t>
            </w:r>
            <w:proofErr w:type="spellStart"/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lan</w:t>
            </w:r>
            <w:proofErr w:type="spellEnd"/>
            <w:r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eszközök (az előzővel szemben)</w:t>
            </w:r>
          </w:p>
        </w:tc>
      </w:tr>
      <w:tr w:rsidR="00735BA3" w:rsidRPr="00735BA3" w14:paraId="4C2433E4" w14:textId="77777777" w:rsidTr="00DE369D">
        <w:trPr>
          <w:trHeight w:val="390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8AF580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F90E96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B15739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6C1187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E95092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 (2-3)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3C4B36D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</w:t>
            </w:r>
          </w:p>
        </w:tc>
      </w:tr>
      <w:tr w:rsidR="00735BA3" w:rsidRPr="00735BA3" w14:paraId="3411451B" w14:textId="77777777" w:rsidTr="00DE369D">
        <w:trPr>
          <w:trHeight w:val="390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E77CC2" w14:textId="77777777" w:rsidR="00735BA3" w:rsidRPr="00735BA3" w:rsidRDefault="00DE369D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A9EA88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202,888,000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9724E5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192,945,953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6F3599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167,901,969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67CEE0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25,043,984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84C3B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0.82755988</w:t>
            </w:r>
          </w:p>
        </w:tc>
      </w:tr>
      <w:tr w:rsidR="00735BA3" w:rsidRPr="00735BA3" w14:paraId="59877D87" w14:textId="77777777" w:rsidTr="00DE369D">
        <w:trPr>
          <w:trHeight w:val="390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94F633" w14:textId="77777777" w:rsidR="00735BA3" w:rsidRPr="00735BA3" w:rsidRDefault="00DE369D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B5D0C1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3,902,000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1647DD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CFDBA1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296A02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4A33F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</w:tr>
      <w:tr w:rsidR="00735BA3" w:rsidRPr="00735BA3" w14:paraId="3EA863F8" w14:textId="77777777" w:rsidTr="00DE369D">
        <w:trPr>
          <w:trHeight w:val="525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E7957C" w14:textId="77777777" w:rsidR="00735BA3" w:rsidRPr="00735BA3" w:rsidRDefault="00DE369D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5E9008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3,902,000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C888E0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37F0E3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210370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8DCAC3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735BA3" w:rsidRPr="00735BA3" w14:paraId="4C1BCFD4" w14:textId="77777777" w:rsidTr="00DE369D">
        <w:trPr>
          <w:trHeight w:val="390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1005B9" w14:textId="77777777" w:rsidR="00735BA3" w:rsidRPr="00735BA3" w:rsidRDefault="00DE369D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Összesen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B861DF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210,692,000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8F95C9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192,945,953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71F778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167,901,969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2F79F5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25,043,984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66ACB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0.82755988</w:t>
            </w:r>
          </w:p>
        </w:tc>
      </w:tr>
      <w:tr w:rsidR="00735BA3" w:rsidRPr="00735BA3" w14:paraId="0C1B41E9" w14:textId="77777777" w:rsidTr="00DE369D">
        <w:trPr>
          <w:trHeight w:val="390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0D753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14:paraId="555166CA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132D8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84BAF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2C296E" w14:textId="77777777" w:rsidR="00735BA3" w:rsidRPr="00735BA3" w:rsidRDefault="00DE369D" w:rsidP="00735BA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dinárban</w:t>
            </w:r>
            <w:proofErr w:type="spellEnd"/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3E24ED" w14:textId="77777777" w:rsidR="00735BA3" w:rsidRPr="00735BA3" w:rsidRDefault="00735BA3" w:rsidP="00735BA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</w:tr>
      <w:tr w:rsidR="00735BA3" w:rsidRPr="00735BA3" w14:paraId="6A752350" w14:textId="77777777" w:rsidTr="00DE369D">
        <w:trPr>
          <w:trHeight w:val="375"/>
        </w:trPr>
        <w:tc>
          <w:tcPr>
            <w:tcW w:w="76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CBC48C3" w14:textId="77777777" w:rsidR="00735BA3" w:rsidRPr="00735BA3" w:rsidRDefault="00DE369D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Terv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a </w:t>
            </w:r>
            <w:r w:rsidR="00735BA3" w:rsidRPr="00735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</w:t>
            </w:r>
            <w:r w:rsidR="00735BA3" w:rsidRPr="00735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01.01</w:t>
            </w:r>
            <w:proofErr w:type="gramEnd"/>
            <w:r w:rsidR="00735BA3" w:rsidRPr="00735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2025.12.</w:t>
            </w:r>
            <w:r w:rsidR="00735BA3" w:rsidRPr="00735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időszakra</w:t>
            </w:r>
            <w:proofErr w:type="spellEnd"/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00E66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735BA3" w:rsidRPr="00735BA3" w14:paraId="6FF9F956" w14:textId="77777777" w:rsidTr="00DE369D">
        <w:trPr>
          <w:trHeight w:val="390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D8A01C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83292A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01.01.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–</w:t>
            </w: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03.31</w:t>
            </w: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CF05AD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01.01.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–</w:t>
            </w: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06.30</w:t>
            </w: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99A62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01.01.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–</w:t>
            </w: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09.</w:t>
            </w: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4487F4" w14:textId="77777777" w:rsidR="00735BA3" w:rsidRPr="006F3EAA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01.01. </w:t>
            </w:r>
            <w:r w:rsidR="006F3EAA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– 12.31.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07A20" w14:textId="77777777" w:rsidR="00735BA3" w:rsidRPr="00735BA3" w:rsidRDefault="00735BA3" w:rsidP="00735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DE369D" w:rsidRPr="00735BA3" w14:paraId="143D5928" w14:textId="77777777" w:rsidTr="00DE369D">
        <w:trPr>
          <w:trHeight w:val="270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DF3EAB" w14:textId="77777777" w:rsidR="00DE369D" w:rsidRPr="00735BA3" w:rsidRDefault="00DE369D" w:rsidP="00DE369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740BA7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27,268,000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EFBDDE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81,193,000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53A9F8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138,230,000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AC4B0A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211,414,000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C77E19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DE369D" w:rsidRPr="00735BA3" w14:paraId="218CC7B0" w14:textId="77777777" w:rsidTr="00DE369D">
        <w:trPr>
          <w:trHeight w:val="525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91FF5E" w14:textId="77777777" w:rsidR="00DE369D" w:rsidRPr="00735BA3" w:rsidRDefault="00DE369D" w:rsidP="00DE369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FE7697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185698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BEF9F5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805B1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4F4166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DE369D" w:rsidRPr="00735BA3" w14:paraId="2791D632" w14:textId="77777777" w:rsidTr="00DE369D">
        <w:trPr>
          <w:trHeight w:val="270"/>
        </w:trPr>
        <w:tc>
          <w:tcPr>
            <w:tcW w:w="16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D5786A" w14:textId="77777777" w:rsidR="00DE369D" w:rsidRPr="00735BA3" w:rsidRDefault="00DE369D" w:rsidP="00DE369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Összesen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794D4F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27,268,000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977829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81,193,000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E99A08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138,230,000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6F647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211,414,000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E2E5AB" w14:textId="77777777" w:rsidR="00DE369D" w:rsidRPr="00735BA3" w:rsidRDefault="00DE369D" w:rsidP="00DE369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735BA3" w:rsidRPr="00735BA3" w14:paraId="1BF9DE38" w14:textId="77777777" w:rsidTr="00DE369D">
        <w:trPr>
          <w:trHeight w:val="255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D3066C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AA10EF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588767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4F4771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74AFC3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7B364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735BA3" w:rsidRPr="00735BA3" w14:paraId="273ABD1B" w14:textId="77777777" w:rsidTr="00735BA3">
        <w:trPr>
          <w:trHeight w:val="27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ECA7B" w14:textId="77777777" w:rsidR="00735BA3" w:rsidRPr="00735BA3" w:rsidRDefault="00735BA3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* </w:t>
            </w:r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származó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bevételek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alatt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minden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olyan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értendő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amely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nem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minősül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támogatásnak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például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pályázat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nyilvános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felhívás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vagy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verseny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útján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odaítélt</w:t>
            </w:r>
            <w:proofErr w:type="spellEnd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E369D" w:rsidRPr="00DE36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eszközök</w:t>
            </w:r>
            <w:proofErr w:type="spellEnd"/>
            <w:r w:rsidRPr="00735BA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).</w:t>
            </w:r>
          </w:p>
        </w:tc>
      </w:tr>
      <w:tr w:rsidR="00735BA3" w:rsidRPr="00735BA3" w14:paraId="1EF9F2F9" w14:textId="77777777" w:rsidTr="00735BA3">
        <w:trPr>
          <w:trHeight w:val="270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vAlign w:val="bottom"/>
            <w:hideMark/>
          </w:tcPr>
          <w:p w14:paraId="13758848" w14:textId="77777777" w:rsidR="00735BA3" w:rsidRPr="00735BA3" w:rsidRDefault="00DE369D" w:rsidP="00735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leírása</w:t>
            </w:r>
            <w:proofErr w:type="spellEnd"/>
          </w:p>
        </w:tc>
      </w:tr>
      <w:tr w:rsidR="00735BA3" w:rsidRPr="00735BA3" w14:paraId="7CD4155F" w14:textId="77777777" w:rsidTr="00735BA3">
        <w:trPr>
          <w:trHeight w:val="255"/>
        </w:trPr>
        <w:tc>
          <w:tcPr>
            <w:tcW w:w="10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EAF280" w14:textId="77777777" w:rsidR="006D21FC" w:rsidRPr="006D21FC" w:rsidRDefault="006D21FC" w:rsidP="006D21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folyó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működésre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vonatkozó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támogatási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terv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Társaság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működésére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szánt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támogatásokat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tartalmazza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amelyeket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következő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kiadások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fedezésére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használnak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fel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  <w:p w14:paraId="5166139B" w14:textId="77777777" w:rsidR="006D21FC" w:rsidRPr="006D21FC" w:rsidRDefault="006D21FC" w:rsidP="006D21F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munkavállalók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bére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bérpótlékai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</w:t>
            </w:r>
          </w:p>
          <w:p w14:paraId="540B0BEE" w14:textId="77777777" w:rsidR="006D21FC" w:rsidRPr="006D21FC" w:rsidRDefault="006D21FC" w:rsidP="006D21F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munkáltató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terhére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fizetendő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adók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járulékok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bérek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és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bérpótlékok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után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</w:t>
            </w:r>
          </w:p>
          <w:p w14:paraId="46D59582" w14:textId="77777777" w:rsidR="006D21FC" w:rsidRPr="006D21FC" w:rsidRDefault="006D21FC" w:rsidP="006D21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természetes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személyeknek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szerződések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alapján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fizetett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díjak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–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például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Közgyűlés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tagjainak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járó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díjak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</w:t>
            </w:r>
          </w:p>
          <w:p w14:paraId="0AD57339" w14:textId="77777777" w:rsidR="006D21FC" w:rsidRPr="006D21FC" w:rsidRDefault="006D21FC" w:rsidP="006D21F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valamint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Társaság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működésének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folyó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költségei</w:t>
            </w:r>
            <w:proofErr w:type="spellEnd"/>
            <w:r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  <w:p w14:paraId="39B200C3" w14:textId="77777777" w:rsidR="00735BA3" w:rsidRPr="00735BA3" w:rsidRDefault="00735BA3" w:rsidP="006D21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897369" w:rsidRPr="00FA465D" w14:paraId="41DA918E" w14:textId="77777777" w:rsidTr="00DE369D">
        <w:trPr>
          <w:gridAfter w:val="1"/>
          <w:wAfter w:w="10" w:type="dxa"/>
          <w:trHeight w:val="375"/>
        </w:trPr>
        <w:tc>
          <w:tcPr>
            <w:tcW w:w="100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4EA39" w14:textId="77777777" w:rsidR="00897369" w:rsidRPr="00FA465D" w:rsidRDefault="00897369" w:rsidP="008973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en-U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* </w:t>
            </w:r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A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származó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egyéb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bevételek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alatt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minden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olyan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bevétel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értendő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amely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nem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támogatás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például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a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költségvetésből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nyilvános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felhívás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pályázat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stb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alapján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odaítélt</w:t>
            </w:r>
            <w:proofErr w:type="spellEnd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6D21FC" w:rsidRPr="006D21F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eszközök</w:t>
            </w:r>
            <w:proofErr w:type="spellEnd"/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).</w:t>
            </w:r>
          </w:p>
        </w:tc>
      </w:tr>
    </w:tbl>
    <w:p w14:paraId="790ED05F" w14:textId="77777777" w:rsidR="009461B9" w:rsidRPr="00FA465D" w:rsidRDefault="009461B9">
      <w:pPr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sectPr w:rsidR="009461B9" w:rsidRPr="00FA465D" w:rsidSect="00A02F45">
          <w:headerReference w:type="default" r:id="rId16"/>
          <w:footerReference w:type="default" r:id="rId17"/>
          <w:pgSz w:w="11906" w:h="16838" w:code="9"/>
          <w:pgMar w:top="720" w:right="720" w:bottom="284" w:left="720" w:header="709" w:footer="0" w:gutter="0"/>
          <w:cols w:space="720"/>
          <w:titlePg/>
          <w:docGrid w:linePitch="360"/>
        </w:sectPr>
      </w:pPr>
    </w:p>
    <w:tbl>
      <w:tblPr>
        <w:tblW w:w="12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00"/>
      </w:tblGrid>
      <w:tr w:rsidR="008E068F" w:rsidRPr="00FA465D" w14:paraId="524A938F" w14:textId="77777777" w:rsidTr="00F23658">
        <w:trPr>
          <w:trHeight w:val="375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CB9E8" w14:textId="77777777" w:rsidR="00BD6DA5" w:rsidRPr="006D21FC" w:rsidRDefault="00535A6A" w:rsidP="00535A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bookmarkStart w:id="17" w:name="RANGE!B1:I43"/>
            <w:bookmarkEnd w:id="17"/>
            <w:r w:rsidRPr="00FA46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5.</w:t>
            </w:r>
            <w:r w:rsidR="006D21F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Melléklet</w:t>
            </w:r>
          </w:p>
          <w:p w14:paraId="2854DA9D" w14:textId="77777777" w:rsidR="00BD6DA5" w:rsidRPr="00FA465D" w:rsidRDefault="006D21FC" w:rsidP="008E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ALKALMAZOTTAK KÖLTSÉGEI</w:t>
            </w:r>
          </w:p>
          <w:p w14:paraId="5A539100" w14:textId="77777777" w:rsidR="008E068F" w:rsidRPr="00FA465D" w:rsidRDefault="008E068F" w:rsidP="003036C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  <w:tbl>
            <w:tblPr>
              <w:tblW w:w="10940" w:type="dxa"/>
              <w:tblLayout w:type="fixed"/>
              <w:tblLook w:val="04A0" w:firstRow="1" w:lastRow="0" w:firstColumn="1" w:lastColumn="0" w:noHBand="0" w:noVBand="1"/>
            </w:tblPr>
            <w:tblGrid>
              <w:gridCol w:w="500"/>
              <w:gridCol w:w="3320"/>
              <w:gridCol w:w="1260"/>
              <w:gridCol w:w="1180"/>
              <w:gridCol w:w="1200"/>
              <w:gridCol w:w="1120"/>
              <w:gridCol w:w="1120"/>
              <w:gridCol w:w="1240"/>
            </w:tblGrid>
            <w:tr w:rsidR="00535A6A" w:rsidRPr="00535A6A" w14:paraId="3F4B142A" w14:textId="77777777" w:rsidTr="00535A6A">
              <w:trPr>
                <w:trHeight w:val="32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2EE9047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521E77C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0BA44E9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4F24F5A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EDAE5B7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EAB9C43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89676B5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F54B25B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dinárban</w:t>
                  </w:r>
                  <w:proofErr w:type="spellEnd"/>
                </w:p>
              </w:tc>
            </w:tr>
            <w:tr w:rsidR="00535A6A" w:rsidRPr="00535A6A" w14:paraId="3EA53421" w14:textId="77777777" w:rsidTr="00535A6A">
              <w:trPr>
                <w:trHeight w:val="510"/>
              </w:trPr>
              <w:tc>
                <w:tcPr>
                  <w:tcW w:w="5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E51778F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S.sz.</w:t>
                  </w:r>
                </w:p>
              </w:tc>
              <w:tc>
                <w:tcPr>
                  <w:tcW w:w="33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56647CCB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Alkalmazottak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költségei</w:t>
                  </w:r>
                  <w:proofErr w:type="spellEnd"/>
                </w:p>
              </w:tc>
              <w:tc>
                <w:tcPr>
                  <w:tcW w:w="1260" w:type="dxa"/>
                  <w:vMerge w:val="restart"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000000" w:fill="D3D3D3"/>
                  <w:vAlign w:val="center"/>
                  <w:hideMark/>
                </w:tcPr>
                <w:p w14:paraId="68145B66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Terv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2024.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01.01-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12.31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3D3D3"/>
                  <w:vAlign w:val="center"/>
                  <w:hideMark/>
                </w:tcPr>
                <w:p w14:paraId="70034838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Megvalósítás</w:t>
                  </w:r>
                  <w:proofErr w:type="spellEnd"/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2024.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01.01-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12.31.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000000" w:fill="D3D3D3"/>
                  <w:vAlign w:val="center"/>
                  <w:hideMark/>
                </w:tcPr>
                <w:p w14:paraId="48F68953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Terv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2025.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01.01-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03.31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3D3D3"/>
                  <w:vAlign w:val="center"/>
                  <w:hideMark/>
                </w:tcPr>
                <w:p w14:paraId="34FF0E18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Terv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2025.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01.01-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06.30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3D3D3"/>
                  <w:vAlign w:val="center"/>
                  <w:hideMark/>
                </w:tcPr>
                <w:p w14:paraId="37CC797F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Terv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2025.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01.01-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09.30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3D3D3"/>
                  <w:vAlign w:val="center"/>
                  <w:hideMark/>
                </w:tcPr>
                <w:p w14:paraId="3A5DE19E" w14:textId="77777777" w:rsidR="00535A6A" w:rsidRPr="00535A6A" w:rsidRDefault="00DE539B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Terv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2025.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01.01-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12.31</w:t>
                  </w:r>
                  <w:r w:rsidR="00535A6A" w:rsidRPr="00535A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535A6A" w:rsidRPr="00535A6A" w14:paraId="6D9F527F" w14:textId="77777777" w:rsidTr="00535A6A">
              <w:trPr>
                <w:trHeight w:val="739"/>
              </w:trPr>
              <w:tc>
                <w:tcPr>
                  <w:tcW w:w="5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CDA5A3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33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6583B4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1E6DD33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0C0AF2B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single" w:sz="8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B0CBC9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2ABF7FF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A55D73D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A2F24B1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6D21FC" w:rsidRPr="00535A6A" w14:paraId="650975B7" w14:textId="77777777" w:rsidTr="00535A6A">
              <w:trPr>
                <w:trHeight w:val="72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2CB4D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1.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221984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NETTÓ bértömeg (munkabérek az adók és járulékok levonása után)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DCD52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70,466,000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0BE9494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71,835,623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ADE18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18,465,223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B271C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39,512,481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C3C8C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58,837,420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5FAE3F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77,908,791</w:t>
                  </w:r>
                </w:p>
              </w:tc>
            </w:tr>
            <w:tr w:rsidR="006D21FC" w:rsidRPr="00535A6A" w14:paraId="030D388B" w14:textId="77777777" w:rsidTr="00535A6A">
              <w:trPr>
                <w:trHeight w:val="72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F5E3A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2.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22AF59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BRUTTÓ 1 bértömeg (munkabérek a megfelelő adókkal és járulékokkal)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BF0E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100,522,000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6BF69CD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99,319,875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EC081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25,444,298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007EA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54,370,361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06B99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81,233,164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30A73E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108,139,072</w:t>
                  </w:r>
                </w:p>
              </w:tc>
            </w:tr>
            <w:tr w:rsidR="006D21FC" w:rsidRPr="00535A6A" w14:paraId="7EF20499" w14:textId="77777777" w:rsidTr="00535A6A">
              <w:trPr>
                <w:trHeight w:val="76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3ED4E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3.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E79B84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BRUTTÓ 2 bértömeg (munkabérek a megfelelő adókkal és a munkáltatót terhelő járulékokkal)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F1B8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116,702,000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8F13DC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114,366,836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DAD1E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29,299,109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B28A7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62,837,771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7D0E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93,539,988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594F7C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124,522,141</w:t>
                  </w:r>
                </w:p>
              </w:tc>
            </w:tr>
            <w:tr w:rsidR="006D21FC" w:rsidRPr="00535A6A" w14:paraId="0AB1380A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A75F1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4.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0F7B26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Dolgozók létszáma a személyzeti nyilvántartás szerint ÖSSZESEN* (a megfigyelt időszak végén)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84B47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530D4F1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109B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FE86D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87223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A38A8D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</w:tr>
            <w:tr w:rsidR="006D21FC" w:rsidRPr="00535A6A" w14:paraId="49BD827A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BF908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4.1.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F17798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en-GB"/>
                    </w:rPr>
                    <w:t>- meghatározott időre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E39F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69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5B2361B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69B71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A31F3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F0691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2FCDD2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69</w:t>
                  </w:r>
                </w:p>
              </w:tc>
            </w:tr>
            <w:tr w:rsidR="006D21FC" w:rsidRPr="00535A6A" w14:paraId="21583032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43639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4.2.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24FF5C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en-GB"/>
                    </w:rPr>
                    <w:t>- meghatározatlan időre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4213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DCC147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3A54B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D042B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9BA78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377432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</w:tr>
            <w:tr w:rsidR="006D21FC" w:rsidRPr="00535A6A" w14:paraId="1414A74C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3DBFC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EF26E4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Megbízási szerződések szerinti díjak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7CD2B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20AB755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C073E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2C1A3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F6CF5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37D96F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4101BB48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62B8D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15B079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Megbízási szerződés alapján fizetett szem. száma*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E4DA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D368CF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CA8C2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6FF61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4060C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7CD109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0AC6C804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7A97D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C20E9E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Szerzői megbízások szerinti munkadíjak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BA1D0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6FF98FA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0802C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5E9C4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E146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582821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608818FA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F3F26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7A6648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Szerzői megbízások alapján fizetett szem. száma*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6B817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28524D5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6E6C7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439A8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8BCE3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173BF8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499F5429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3314B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2AED83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Időszakos munkaszerződések szerinti munkadíjak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AAB6F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2,300,000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839DF8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941,672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41D21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1,385,258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25296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2,924,868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2099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5,000,000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827CAE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6,500,000</w:t>
                  </w:r>
                </w:p>
              </w:tc>
            </w:tr>
            <w:tr w:rsidR="006D21FC" w:rsidRPr="00535A6A" w14:paraId="5CD41B52" w14:textId="77777777" w:rsidTr="00535A6A">
              <w:trPr>
                <w:trHeight w:val="72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6C7FB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D6D3D2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Időszakos munkaszerződések szerinti munkadíjban részesülők száma*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CF72D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2B762CA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9AD3A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5E21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AE758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4DF7D3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</w:t>
                  </w:r>
                </w:p>
              </w:tc>
            </w:tr>
            <w:tr w:rsidR="006D21FC" w:rsidRPr="00535A6A" w14:paraId="5970BEE1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28FF4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lastRenderedPageBreak/>
                    <w:t>11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FD6A64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Természetes személyeknek fizetett díjak egyéb szerződések alapján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B6D1C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189BB30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2F589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65DB1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93CDF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A513BD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17414388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57A48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E50241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Egyéb szerződések alapján díjazott személyek száma*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4632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08DD049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5255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72FD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72F06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7E243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081DF4CC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C8663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13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C05189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Közgyűlés tagjainak munkadíjai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DABA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2,300,000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27FE179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2,152,777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DC602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532,407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61F05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1,064,815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4E259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1,725,000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046ED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2,300,000</w:t>
                  </w:r>
                </w:p>
              </w:tc>
            </w:tr>
            <w:tr w:rsidR="006D21FC" w:rsidRPr="00535A6A" w14:paraId="59349BD1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44E7C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14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E7CF44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Közgyűlés tagjainak száma *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3C44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6D7D84F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3329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99183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38AE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D351A0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</w:t>
                  </w:r>
                </w:p>
              </w:tc>
            </w:tr>
            <w:tr w:rsidR="006D21FC" w:rsidRPr="00535A6A" w14:paraId="3E1CB6A6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4A84E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15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FD8916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A Felügyelő bizottság tagjainak munkadíjai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4F7C0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E550CC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D8F78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9CEBD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10128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FA3E88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725B33E2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97C0D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16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ECDDD5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A Felügyelő bizottság tagjainak száma*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0EF0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00CDCD2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436E0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E1439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E9A6B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1AE2F5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314D502D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E25B0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17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9CB64B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Ellenőrző bizottság tagjainak munkadíjai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E4021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08313A5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9823D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A3380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A977B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E62045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4FEE1D18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09AEA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18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47D3FF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 xml:space="preserve">Ellenőrző bizottság tajgainak száma*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C9D2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52F5F5F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EA479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CA636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54023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AE5E0C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6DE11911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DF0EE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19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44B0D4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 xml:space="preserve">Dolgozók munkába és munkából való szállítása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485AF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10,880,000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58D5B1B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9,552,011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0F44A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2,201,989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C94A4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4,609,234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2711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8,500,000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C28375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10,750,000</w:t>
                  </w:r>
                </w:p>
              </w:tc>
            </w:tr>
            <w:tr w:rsidR="006D21FC" w:rsidRPr="00535A6A" w14:paraId="7742EFAA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8B8E0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20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7D5395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 xml:space="preserve">Szolgálati utak napidíja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06073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300,000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444E9FF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249,971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5AC2C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17,700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EF518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101,796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70D2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180,000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E60164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250,000</w:t>
                  </w:r>
                </w:p>
              </w:tc>
            </w:tr>
            <w:tr w:rsidR="006D21FC" w:rsidRPr="00535A6A" w14:paraId="52846D6E" w14:textId="77777777" w:rsidTr="00535A6A">
              <w:trPr>
                <w:trHeight w:val="60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F1392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21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A2B6D4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Szolgál. utak költségtérítése</w:t>
                  </w: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br/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0B44C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450,000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2E59A0C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9,410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795452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1,100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4B4D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1,100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B9866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300,000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965D40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380,000</w:t>
                  </w:r>
                </w:p>
              </w:tc>
            </w:tr>
            <w:tr w:rsidR="006D21FC" w:rsidRPr="00535A6A" w14:paraId="7613F204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67011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22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3A1609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Nyugdíjba vonuláskor fizetett végkielégítések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3522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490,000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07737F1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429,942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F051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359F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482,430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2F0FF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1,068,000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D83D87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1,100,000</w:t>
                  </w:r>
                </w:p>
              </w:tc>
            </w:tr>
            <w:tr w:rsidR="006D21FC" w:rsidRPr="00535A6A" w14:paraId="45742DA8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388AD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233895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en-US"/>
                    </w:rPr>
                    <w:t>Végkielégítésben részesülők száma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9893B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5A826B2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56C03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9E00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B3DCF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930853D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</w:t>
                  </w:r>
                </w:p>
              </w:tc>
            </w:tr>
            <w:tr w:rsidR="006D21FC" w:rsidRPr="00535A6A" w14:paraId="375B2C5C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085E3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24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D138286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en-US"/>
                    </w:rPr>
                    <w:t>Jubiláris díjak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835C5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350,000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7A7B6E9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301,406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4DAA9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6045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1ABA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49370CC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0852715A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C18EA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25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F897BB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en-US"/>
                    </w:rPr>
                    <w:t>Jubiláris díjban részesülők száma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5C3BC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656D22F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E3655A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B3FEB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3EB3B4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080CD5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6A2B00FA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D34F0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26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E8AB3E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Szállás és étkezés terepi munka esetén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38265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F4E5DB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6E2D71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D21A7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4E664E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B789B7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6D21FC" w:rsidRPr="00535A6A" w14:paraId="0206297B" w14:textId="77777777" w:rsidTr="00535A6A">
              <w:trPr>
                <w:trHeight w:val="51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D16C50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27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334E55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20"/>
                      <w:szCs w:val="20"/>
                      <w:lang w:val="hu-HU" w:eastAsia="en-GB"/>
                    </w:rPr>
                    <w:t>Alkalmazottaknak és családjuknak nyújtott segítség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4F483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350,000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4F9271B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305,623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2196E8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A70DCF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99BA3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3648319" w14:textId="77777777" w:rsidR="006D21FC" w:rsidRPr="00535A6A" w:rsidRDefault="006D21FC" w:rsidP="006D21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350,000</w:t>
                  </w:r>
                </w:p>
              </w:tc>
            </w:tr>
            <w:tr w:rsidR="00535A6A" w:rsidRPr="00535A6A" w14:paraId="71CA7963" w14:textId="77777777" w:rsidTr="00535A6A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720D87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28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F7DD693" w14:textId="77777777" w:rsidR="00535A6A" w:rsidRPr="00535A6A" w:rsidRDefault="006D21FC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Ösztöndíjak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9DB0C7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219380EF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C624F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851741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DA1EA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CD71196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</w:tr>
            <w:tr w:rsidR="00535A6A" w:rsidRPr="00535A6A" w14:paraId="184308F2" w14:textId="77777777" w:rsidTr="00535A6A">
              <w:trPr>
                <w:trHeight w:val="72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9FB941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29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D930134" w14:textId="77777777" w:rsidR="00535A6A" w:rsidRPr="00535A6A" w:rsidRDefault="006D21FC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Egyéb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alkalmazotti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és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természetes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személyek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költségei</w:t>
                  </w:r>
                  <w:proofErr w:type="spellEnd"/>
                  <w:r w:rsidR="00535A6A"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1F4D7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480,000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0F3ACADA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479,880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84D281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8C7960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1941E5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F01EF3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480,000</w:t>
                  </w:r>
                </w:p>
              </w:tc>
            </w:tr>
            <w:tr w:rsidR="00535A6A" w:rsidRPr="00535A6A" w14:paraId="07E4C455" w14:textId="77777777" w:rsidTr="00535A6A">
              <w:trPr>
                <w:trHeight w:val="72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BAD7F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lastRenderedPageBreak/>
                    <w:t>30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0FC3DCE" w14:textId="77777777" w:rsidR="00535A6A" w:rsidRPr="00535A6A" w:rsidRDefault="006D21FC" w:rsidP="00535A6A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 w:eastAsia="en-US"/>
                    </w:rPr>
                    <w:t>Munkavállalók szakmai fejlődésének költségei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DBD337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748,000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double" w:sz="6" w:space="0" w:color="auto"/>
                  </w:tcBorders>
                  <w:vAlign w:val="center"/>
                  <w:hideMark/>
                </w:tcPr>
                <w:p w14:paraId="3742B47B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479,880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2A1D0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9,000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D654D9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217,447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81C9B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500,000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9247D38" w14:textId="77777777" w:rsidR="00535A6A" w:rsidRPr="00535A6A" w:rsidRDefault="00535A6A" w:rsidP="00535A6A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535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700,000</w:t>
                  </w:r>
                </w:p>
              </w:tc>
            </w:tr>
          </w:tbl>
          <w:p w14:paraId="6E4CB570" w14:textId="77777777" w:rsidR="00535A6A" w:rsidRPr="00FA465D" w:rsidRDefault="00535A6A" w:rsidP="003036C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* </w:t>
            </w:r>
            <w:r w:rsidR="001873A4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US"/>
              </w:rPr>
              <w:t>alkalmazottak/átvevők/tagok száma a beszámolási időszak utolsó napján</w:t>
            </w:r>
          </w:p>
          <w:p w14:paraId="0FD96B3F" w14:textId="77777777" w:rsidR="00535A6A" w:rsidRPr="00FA465D" w:rsidRDefault="00535A6A" w:rsidP="00535A6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** </w:t>
            </w:r>
            <w:r w:rsidR="001873A4" w:rsidRPr="006846CE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US"/>
              </w:rPr>
              <w:t>az 5-től 29-ig terjedő pozíciókat, amelyek pénzegységben vannak kifejezve, bruttó összegben kell feltüntetni</w:t>
            </w:r>
            <w:r w:rsidR="001873A4"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14:paraId="22F41665" w14:textId="77777777" w:rsidR="00535A6A" w:rsidRPr="00FA465D" w:rsidRDefault="00535A6A" w:rsidP="00535A6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  <w:p w14:paraId="090BF79D" w14:textId="77777777" w:rsidR="001873A4" w:rsidRPr="001873A4" w:rsidRDefault="001873A4" w:rsidP="001873A4">
            <w:pPr>
              <w:pStyle w:val="NormalWeb"/>
              <w:jc w:val="both"/>
              <w:rPr>
                <w:lang w:eastAsia="en-US"/>
              </w:rPr>
            </w:pPr>
            <w:r w:rsidRPr="001873A4">
              <w:rPr>
                <w:rFonts w:hAnsi="Symbol"/>
              </w:rPr>
              <w:t></w:t>
            </w:r>
            <w:r w:rsidRPr="001873A4">
              <w:t xml:space="preserve">  A</w:t>
            </w:r>
            <w:r w:rsidRPr="001873A4">
              <w:rPr>
                <w:rStyle w:val="apple-converted-space"/>
              </w:rPr>
              <w:t> </w:t>
            </w:r>
            <w:r w:rsidRPr="001873A4">
              <w:rPr>
                <w:rStyle w:val="Strong"/>
                <w:b w:val="0"/>
                <w:bCs w:val="0"/>
              </w:rPr>
              <w:t>munkavállalók költségeinek táblázatában</w:t>
            </w:r>
            <w:r w:rsidRPr="001873A4">
              <w:rPr>
                <w:rStyle w:val="apple-converted-space"/>
              </w:rPr>
              <w:t> </w:t>
            </w:r>
            <w:r w:rsidRPr="001873A4">
              <w:t>módosul a dolgozók nettó bére, bruttó 1 és bruttó 2 bére (1., 2. és 3. sor), mégpedig a</w:t>
            </w:r>
            <w:r w:rsidRPr="001873A4">
              <w:rPr>
                <w:rStyle w:val="apple-converted-space"/>
              </w:rPr>
              <w:t> </w:t>
            </w:r>
            <w:r w:rsidRPr="001873A4">
              <w:rPr>
                <w:rStyle w:val="Strong"/>
                <w:b w:val="0"/>
                <w:bCs w:val="0"/>
              </w:rPr>
              <w:t>minimálbér emelésével összhangban</w:t>
            </w:r>
            <w:r w:rsidRPr="001873A4">
              <w:t>, amely összesen 74 munkavállalóból 53-at érint.</w:t>
            </w:r>
          </w:p>
          <w:p w14:paraId="2B26EA20" w14:textId="77777777" w:rsidR="001873A4" w:rsidRPr="001873A4" w:rsidRDefault="001873A4" w:rsidP="001873A4">
            <w:pPr>
              <w:pStyle w:val="NormalWeb"/>
              <w:jc w:val="both"/>
            </w:pPr>
            <w:r w:rsidRPr="001873A4">
              <w:rPr>
                <w:rFonts w:hAnsi="Symbol"/>
              </w:rPr>
              <w:t></w:t>
            </w:r>
            <w:r w:rsidRPr="001873A4">
              <w:t xml:space="preserve">  Módosul az</w:t>
            </w:r>
            <w:r w:rsidRPr="001873A4">
              <w:rPr>
                <w:rStyle w:val="apple-converted-space"/>
              </w:rPr>
              <w:t> </w:t>
            </w:r>
            <w:r w:rsidRPr="001873A4">
              <w:rPr>
                <w:rStyle w:val="Strong"/>
                <w:b w:val="0"/>
                <w:bCs w:val="0"/>
              </w:rPr>
              <w:t>ideiglenes és alkalmi munkákra kötött szerződések díjazásának összege</w:t>
            </w:r>
            <w:r w:rsidRPr="001873A4">
              <w:rPr>
                <w:rStyle w:val="apple-converted-space"/>
              </w:rPr>
              <w:t> </w:t>
            </w:r>
            <w:r w:rsidRPr="001873A4">
              <w:t>(9. sor). A megnövekedett munkamennyiség miatt szükség volt 6 dolgozó alkalmazására az év végéig. A Társaság azonban átcsoportosította a feladatokat, így ezen munkákra már csak 1 dolgozó szükséges.</w:t>
            </w:r>
          </w:p>
          <w:p w14:paraId="0EF087EC" w14:textId="77777777" w:rsidR="001873A4" w:rsidRPr="001873A4" w:rsidRDefault="001873A4" w:rsidP="001873A4">
            <w:pPr>
              <w:pStyle w:val="NormalWeb"/>
              <w:jc w:val="both"/>
            </w:pPr>
            <w:r w:rsidRPr="001873A4">
              <w:rPr>
                <w:rFonts w:hAnsi="Symbol"/>
              </w:rPr>
              <w:t></w:t>
            </w:r>
            <w:r w:rsidRPr="001873A4">
              <w:t xml:space="preserve">  Szintén módosul a</w:t>
            </w:r>
            <w:r w:rsidRPr="001873A4">
              <w:rPr>
                <w:rStyle w:val="apple-converted-space"/>
              </w:rPr>
              <w:t> </w:t>
            </w:r>
            <w:r w:rsidRPr="001873A4">
              <w:rPr>
                <w:rStyle w:val="Strong"/>
                <w:b w:val="0"/>
                <w:bCs w:val="0"/>
              </w:rPr>
              <w:t>munkavállalók utazási költségtérítésének összege</w:t>
            </w:r>
            <w:r w:rsidRPr="001873A4">
              <w:t>, azaz a munkába járás és hazautazás költségtérítése (19. sor), a költségek csökkenése miatt, a naptári év első hat hónapjának teljesítése alapján.</w:t>
            </w:r>
          </w:p>
          <w:p w14:paraId="3C9B2859" w14:textId="77777777" w:rsidR="00535A6A" w:rsidRPr="00FA465D" w:rsidRDefault="00535A6A" w:rsidP="0053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67C057" w14:textId="77777777" w:rsidR="00535A6A" w:rsidRPr="00FA465D" w:rsidRDefault="00535A6A" w:rsidP="003036C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</w:p>
        </w:tc>
      </w:tr>
    </w:tbl>
    <w:p w14:paraId="120BB982" w14:textId="77777777" w:rsidR="009461B9" w:rsidRPr="00FA465D" w:rsidRDefault="009461B9">
      <w:pPr>
        <w:rPr>
          <w:rFonts w:ascii="Times New Roman" w:hAnsi="Times New Roman" w:cs="Times New Roman"/>
          <w:b/>
          <w:bCs/>
          <w:sz w:val="24"/>
          <w:szCs w:val="24"/>
          <w:highlight w:val="yellow"/>
          <w:lang w:val="hu-HU"/>
        </w:rPr>
        <w:sectPr w:rsidR="009461B9" w:rsidRPr="00FA465D" w:rsidSect="009461B9">
          <w:pgSz w:w="15840" w:h="12240" w:orient="landscape"/>
          <w:pgMar w:top="1077" w:right="1440" w:bottom="1077" w:left="993" w:header="709" w:footer="709" w:gutter="0"/>
          <w:cols w:space="720"/>
          <w:titlePg/>
          <w:docGrid w:linePitch="360"/>
        </w:sectPr>
      </w:pPr>
    </w:p>
    <w:p w14:paraId="66D85A8F" w14:textId="77777777" w:rsidR="00E50298" w:rsidRPr="00FA465D" w:rsidRDefault="00F23658" w:rsidP="00E50298">
      <w:pPr>
        <w:pStyle w:val="Heading1"/>
        <w:rPr>
          <w:rFonts w:cs="Times New Roman"/>
          <w:color w:val="auto"/>
          <w:sz w:val="24"/>
          <w:szCs w:val="24"/>
        </w:rPr>
      </w:pPr>
      <w:bookmarkStart w:id="18" w:name="_Toc198889421"/>
      <w:bookmarkStart w:id="19" w:name="_Toc210984439"/>
      <w:r w:rsidRPr="00FA465D">
        <w:rPr>
          <w:rFonts w:cs="Times New Roman"/>
          <w:color w:val="auto"/>
          <w:sz w:val="24"/>
          <w:szCs w:val="24"/>
          <w:lang w:val="sr-Latn-RS"/>
        </w:rPr>
        <w:lastRenderedPageBreak/>
        <w:t>I</w:t>
      </w:r>
      <w:r w:rsidRPr="00FA465D">
        <w:rPr>
          <w:rFonts w:cs="Times New Roman"/>
          <w:color w:val="auto"/>
          <w:sz w:val="24"/>
          <w:szCs w:val="24"/>
        </w:rPr>
        <w:t>I</w:t>
      </w:r>
      <w:r w:rsidR="007967EB" w:rsidRPr="00FA465D">
        <w:rPr>
          <w:rFonts w:cs="Times New Roman"/>
          <w:color w:val="auto"/>
          <w:sz w:val="24"/>
          <w:szCs w:val="24"/>
        </w:rPr>
        <w:t xml:space="preserve">I </w:t>
      </w:r>
      <w:bookmarkEnd w:id="18"/>
      <w:bookmarkEnd w:id="19"/>
      <w:r w:rsidR="001873A4">
        <w:rPr>
          <w:rFonts w:cs="Times New Roman"/>
          <w:color w:val="auto"/>
          <w:sz w:val="24"/>
          <w:szCs w:val="24"/>
        </w:rPr>
        <w:t>BÉREZÉS ÉS FOGLALKOZTATÁSI TERV</w:t>
      </w:r>
    </w:p>
    <w:p w14:paraId="151711D8" w14:textId="77777777" w:rsidR="007967EB" w:rsidRPr="00FA465D" w:rsidRDefault="007967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bookmarkStart w:id="20" w:name="_Hlk503653080"/>
    </w:p>
    <w:bookmarkEnd w:id="20"/>
    <w:p w14:paraId="3114428B" w14:textId="77777777" w:rsidR="002E06DF" w:rsidRPr="002E06DF" w:rsidRDefault="002E06DF" w:rsidP="002E06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2025-ben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összesen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74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alkalmazott</w:t>
      </w:r>
      <w:r>
        <w:rPr>
          <w:rFonts w:ascii="Times New Roman" w:hAnsi="Times New Roman" w:cs="Times New Roman"/>
          <w:sz w:val="24"/>
          <w:szCs w:val="24"/>
          <w:lang w:val="hu-HU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tervez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rendszer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funkcionális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működtetésére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munkakörök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rendszerezésére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szervezésére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vonatkozó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új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szabályoknak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megfelelően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1499560" w14:textId="77777777" w:rsidR="004807CC" w:rsidRPr="002E06DF" w:rsidRDefault="002E06DF" w:rsidP="002E06D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u-HU" w:eastAsia="sr-Latn-RS"/>
        </w:rPr>
      </w:pPr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munkavállalók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státuszának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megváltoztatását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tervezi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határozatlan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idejű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felvétellel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valamint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Bizottság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véleményének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kézhezvételét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követően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amely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jóváhagyja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új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foglalkoztatást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közpénzek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felhasználóival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való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kiegészítő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munkavégzést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F47DA3" w14:textId="77777777" w:rsidR="004807CC" w:rsidRPr="00FA465D" w:rsidRDefault="006479B8" w:rsidP="00B9242F">
      <w:pPr>
        <w:pStyle w:val="Heading2"/>
        <w:rPr>
          <w:rFonts w:cs="Times New Roman"/>
          <w:lang w:val="sr-Cyrl-RS"/>
        </w:rPr>
      </w:pPr>
      <w:bookmarkStart w:id="21" w:name="_Toc198889422"/>
      <w:bookmarkStart w:id="22" w:name="_Toc210984440"/>
      <w:r>
        <w:rPr>
          <w:rFonts w:cs="Times New Roman"/>
          <w:lang w:val="sr-Cyrl-RS"/>
        </w:rPr>
        <w:t>3</w:t>
      </w:r>
      <w:r w:rsidR="00593716" w:rsidRPr="00FA465D">
        <w:rPr>
          <w:rFonts w:cs="Times New Roman"/>
          <w:lang w:val="sr-Cyrl-RS"/>
        </w:rPr>
        <w:t>.1</w:t>
      </w:r>
      <w:r w:rsidR="004807CC" w:rsidRPr="00FA465D">
        <w:rPr>
          <w:rFonts w:cs="Times New Roman"/>
          <w:lang w:val="sr-Cyrl-RS"/>
        </w:rPr>
        <w:t xml:space="preserve"> </w:t>
      </w:r>
      <w:bookmarkEnd w:id="21"/>
      <w:bookmarkEnd w:id="22"/>
      <w:proofErr w:type="spellStart"/>
      <w:r w:rsidR="001873A4" w:rsidRPr="001873A4">
        <w:rPr>
          <w:rFonts w:cs="Times New Roman"/>
          <w:lang w:val="sr-Cyrl-RS"/>
        </w:rPr>
        <w:t>Szabad</w:t>
      </w:r>
      <w:proofErr w:type="spellEnd"/>
      <w:r w:rsidR="001873A4" w:rsidRPr="001873A4">
        <w:rPr>
          <w:rFonts w:cs="Times New Roman"/>
          <w:lang w:val="sr-Cyrl-RS"/>
        </w:rPr>
        <w:t xml:space="preserve"> </w:t>
      </w:r>
      <w:proofErr w:type="spellStart"/>
      <w:r w:rsidR="001873A4" w:rsidRPr="001873A4">
        <w:rPr>
          <w:rFonts w:cs="Times New Roman"/>
          <w:lang w:val="sr-Cyrl-RS"/>
        </w:rPr>
        <w:t>és</w:t>
      </w:r>
      <w:proofErr w:type="spellEnd"/>
      <w:r w:rsidR="001873A4" w:rsidRPr="001873A4">
        <w:rPr>
          <w:rFonts w:cs="Times New Roman"/>
          <w:lang w:val="sr-Cyrl-RS"/>
        </w:rPr>
        <w:t xml:space="preserve"> </w:t>
      </w:r>
      <w:proofErr w:type="spellStart"/>
      <w:r w:rsidR="001873A4" w:rsidRPr="001873A4">
        <w:rPr>
          <w:rFonts w:cs="Times New Roman"/>
          <w:lang w:val="sr-Cyrl-RS"/>
        </w:rPr>
        <w:t>megüresedett</w:t>
      </w:r>
      <w:proofErr w:type="spellEnd"/>
      <w:r w:rsidR="001873A4" w:rsidRPr="001873A4">
        <w:rPr>
          <w:rFonts w:cs="Times New Roman"/>
          <w:lang w:val="sr-Cyrl-RS"/>
        </w:rPr>
        <w:t xml:space="preserve"> </w:t>
      </w:r>
      <w:proofErr w:type="spellStart"/>
      <w:r w:rsidR="001873A4" w:rsidRPr="001873A4">
        <w:rPr>
          <w:rFonts w:cs="Times New Roman"/>
          <w:lang w:val="sr-Cyrl-RS"/>
        </w:rPr>
        <w:t>állások</w:t>
      </w:r>
      <w:proofErr w:type="spellEnd"/>
      <w:r w:rsidR="001873A4" w:rsidRPr="001873A4">
        <w:rPr>
          <w:rFonts w:cs="Times New Roman"/>
          <w:lang w:val="sr-Cyrl-RS"/>
        </w:rPr>
        <w:t xml:space="preserve">, </w:t>
      </w:r>
      <w:proofErr w:type="spellStart"/>
      <w:r w:rsidR="001873A4" w:rsidRPr="001873A4">
        <w:rPr>
          <w:rFonts w:cs="Times New Roman"/>
          <w:lang w:val="sr-Cyrl-RS"/>
        </w:rPr>
        <w:t>és</w:t>
      </w:r>
      <w:proofErr w:type="spellEnd"/>
      <w:r w:rsidR="001873A4" w:rsidRPr="001873A4">
        <w:rPr>
          <w:rFonts w:cs="Times New Roman"/>
          <w:lang w:val="sr-Cyrl-RS"/>
        </w:rPr>
        <w:t xml:space="preserve"> a </w:t>
      </w:r>
      <w:proofErr w:type="spellStart"/>
      <w:r w:rsidR="001873A4" w:rsidRPr="001873A4">
        <w:rPr>
          <w:rFonts w:cs="Times New Roman"/>
          <w:lang w:val="sr-Cyrl-RS"/>
        </w:rPr>
        <w:t>kiegészítő</w:t>
      </w:r>
      <w:proofErr w:type="spellEnd"/>
      <w:r w:rsidR="001873A4" w:rsidRPr="001873A4">
        <w:rPr>
          <w:rFonts w:cs="Times New Roman"/>
          <w:lang w:val="sr-Cyrl-RS"/>
        </w:rPr>
        <w:t xml:space="preserve"> </w:t>
      </w:r>
      <w:proofErr w:type="spellStart"/>
      <w:r w:rsidR="001873A4" w:rsidRPr="001873A4">
        <w:rPr>
          <w:rFonts w:cs="Times New Roman"/>
          <w:lang w:val="sr-Cyrl-RS"/>
        </w:rPr>
        <w:t>foglalkoztatá</w:t>
      </w:r>
      <w:proofErr w:type="spellEnd"/>
      <w:r w:rsidR="00E44818">
        <w:rPr>
          <w:rFonts w:cs="Times New Roman"/>
          <w:lang w:val="hu-HU"/>
        </w:rPr>
        <w:t>s</w:t>
      </w:r>
    </w:p>
    <w:p w14:paraId="74849022" w14:textId="77777777" w:rsidR="004807CC" w:rsidRPr="00FA465D" w:rsidRDefault="004807CC" w:rsidP="004807CC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C9A51DA" w14:textId="77777777" w:rsidR="004807CC" w:rsidRPr="00FA465D" w:rsidRDefault="002E06DF" w:rsidP="004807CC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3" w:name="_Hlk503653047"/>
      <w:bookmarkEnd w:id="23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2025-ben,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üzleti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dinamikával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összhangban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,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nem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tervezi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munkavállalói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létszám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E06DF">
        <w:rPr>
          <w:rFonts w:ascii="Times New Roman" w:hAnsi="Times New Roman" w:cs="Times New Roman"/>
          <w:sz w:val="24"/>
          <w:szCs w:val="24"/>
          <w:lang w:val="sr-Cyrl-RS"/>
        </w:rPr>
        <w:t>növelését</w:t>
      </w:r>
      <w:proofErr w:type="spellEnd"/>
      <w:r w:rsidRPr="002E06D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61AB7" w:rsidRPr="00FA4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742E871" w14:textId="77777777" w:rsidR="00112871" w:rsidRPr="002E06DF" w:rsidRDefault="00112871" w:rsidP="00112871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FA465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2E06DF">
        <w:rPr>
          <w:rFonts w:ascii="Times New Roman" w:hAnsi="Times New Roman" w:cs="Times New Roman"/>
          <w:sz w:val="24"/>
          <w:szCs w:val="24"/>
          <w:lang w:val="hu-HU"/>
        </w:rPr>
        <w:t xml:space="preserve"> Melléklet</w:t>
      </w:r>
    </w:p>
    <w:p w14:paraId="0CDC2580" w14:textId="77777777" w:rsidR="00112871" w:rsidRPr="002E06DF" w:rsidRDefault="002E06DF" w:rsidP="00112871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FOGLALKOZTATÁSI TERV</w:t>
      </w:r>
    </w:p>
    <w:p w14:paraId="749748EF" w14:textId="77777777" w:rsidR="00112871" w:rsidRPr="00FA465D" w:rsidRDefault="00112871" w:rsidP="004807CC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0380" w:type="dxa"/>
        <w:tblInd w:w="118" w:type="dxa"/>
        <w:tblLook w:val="04A0" w:firstRow="1" w:lastRow="0" w:firstColumn="1" w:lastColumn="0" w:noHBand="0" w:noVBand="1"/>
      </w:tblPr>
      <w:tblGrid>
        <w:gridCol w:w="650"/>
        <w:gridCol w:w="2514"/>
        <w:gridCol w:w="1727"/>
        <w:gridCol w:w="266"/>
        <w:gridCol w:w="650"/>
        <w:gridCol w:w="2846"/>
        <w:gridCol w:w="1727"/>
      </w:tblGrid>
      <w:tr w:rsidR="002E06DF" w:rsidRPr="00C72EC5" w14:paraId="15E8DDBA" w14:textId="77777777" w:rsidTr="002E06DF">
        <w:trPr>
          <w:trHeight w:val="420"/>
        </w:trPr>
        <w:tc>
          <w:tcPr>
            <w:tcW w:w="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D5E3D2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S. sz</w:t>
            </w: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91D7D1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Alkalmazás/elbocsátás alapja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112F63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Foglalkoztatottak száma</w:t>
            </w:r>
          </w:p>
        </w:tc>
        <w:tc>
          <w:tcPr>
            <w:tcW w:w="2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0653C73A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0EC2E0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S. sz</w:t>
            </w:r>
          </w:p>
        </w:tc>
        <w:tc>
          <w:tcPr>
            <w:tcW w:w="2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56FE2A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Alkalmazás/elbocsátás alapja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0617596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Foglalkoztatottak száma</w:t>
            </w:r>
          </w:p>
        </w:tc>
      </w:tr>
      <w:tr w:rsidR="00112871" w:rsidRPr="00C72EC5" w14:paraId="40461F43" w14:textId="77777777" w:rsidTr="002E06DF">
        <w:trPr>
          <w:trHeight w:val="270"/>
        </w:trPr>
        <w:tc>
          <w:tcPr>
            <w:tcW w:w="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EE112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5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5D215F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7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5E4F8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BDE56B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1731AE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9CB0E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7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FD90B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112871" w:rsidRPr="00C72EC5" w14:paraId="7D114773" w14:textId="77777777" w:rsidTr="002E06DF">
        <w:trPr>
          <w:trHeight w:val="27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2A23E1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AF6713" w14:textId="77777777" w:rsidR="00112871" w:rsidRPr="00C72EC5" w:rsidRDefault="002E06DF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2024.12.31.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212CD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78682693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9CC904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D882C8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2025.06.30.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1E14D0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</w:t>
            </w:r>
          </w:p>
        </w:tc>
      </w:tr>
      <w:tr w:rsidR="00112871" w:rsidRPr="00C72EC5" w14:paraId="30387F76" w14:textId="77777777" w:rsidTr="002E06DF">
        <w:trPr>
          <w:trHeight w:val="510"/>
        </w:trPr>
        <w:tc>
          <w:tcPr>
            <w:tcW w:w="6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F0974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A7896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Létszámcsökkenés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a 2025.01.01. - 03.31. </w:t>
            </w: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időszakban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17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00FD57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0C03CD33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3C1CC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5F4A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Létszámcsökkenés a 2025.07.01. - 09.30. időszakban</w:t>
            </w:r>
          </w:p>
        </w:tc>
        <w:tc>
          <w:tcPr>
            <w:tcW w:w="17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6BDC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</w:tr>
      <w:tr w:rsidR="00112871" w:rsidRPr="00C72EC5" w14:paraId="7BBD165E" w14:textId="77777777" w:rsidTr="002E06DF">
        <w:trPr>
          <w:trHeight w:val="76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E8F9D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20EC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megszűnése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határozott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idejű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szerződés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lejárta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miatt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3E1FD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0631991B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4D64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4D218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megszűnése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nyugdíjba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vonulás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miatt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C913F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</w:tr>
      <w:tr w:rsidR="00112871" w:rsidRPr="00C72EC5" w14:paraId="3E1443BD" w14:textId="77777777" w:rsidTr="002E06DF">
        <w:trPr>
          <w:trHeight w:val="51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0175A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C8D45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Megegyezéssel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megszűnt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4650A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6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76C4E35B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31922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82FF3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Megegyezéssel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megszűnt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46E32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</w:tr>
      <w:tr w:rsidR="00112871" w:rsidRPr="00C72EC5" w14:paraId="4E42B0C0" w14:textId="77777777" w:rsidTr="002E06DF">
        <w:trPr>
          <w:trHeight w:val="51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7FC1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CDDA3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Létszámnövekedés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2025.0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1.01.-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03.31.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F9DD6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46D722F6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519BF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A12F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Létszámnövekedés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2025.07.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01-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09.30.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5806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</w:tr>
      <w:tr w:rsidR="00112871" w:rsidRPr="00C72EC5" w14:paraId="4ACEA541" w14:textId="77777777" w:rsidTr="002E06DF">
        <w:trPr>
          <w:trHeight w:val="5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9608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F9A68" w14:textId="77777777" w:rsidR="00112871" w:rsidRPr="00C72EC5" w:rsidRDefault="006503E3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Határozott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idejű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létesítése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35808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504F2FC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AA3B6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741C0" w14:textId="77777777" w:rsidR="00112871" w:rsidRPr="00C72EC5" w:rsidRDefault="006503E3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Határozott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idejű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létesítése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24B47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</w:tr>
      <w:tr w:rsidR="00112871" w:rsidRPr="00C72EC5" w14:paraId="32B8484B" w14:textId="77777777" w:rsidTr="002E06DF">
        <w:trPr>
          <w:trHeight w:val="270"/>
        </w:trPr>
        <w:tc>
          <w:tcPr>
            <w:tcW w:w="65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74A68CDF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3477342F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2025.03.31.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5C19BB93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2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623DE1B3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7B086E0F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0D733415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2025.09.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17A1BC0F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</w:t>
            </w:r>
          </w:p>
        </w:tc>
      </w:tr>
      <w:tr w:rsidR="00112871" w:rsidRPr="00C72EC5" w14:paraId="300CCE0B" w14:textId="77777777" w:rsidTr="002E06DF">
        <w:trPr>
          <w:trHeight w:val="27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BA2B9A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27A24B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89C793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72BA324F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28EDB8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3490C5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2C92E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2E06DF" w:rsidRPr="00C72EC5" w14:paraId="1E93E817" w14:textId="77777777" w:rsidTr="002E06DF">
        <w:trPr>
          <w:trHeight w:val="270"/>
        </w:trPr>
        <w:tc>
          <w:tcPr>
            <w:tcW w:w="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14:paraId="764937DC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S. sz</w:t>
            </w: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14:paraId="71F0F824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Alkalmazás/elbocsátás alapja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446C7BA2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Foglalkoztatottak száma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3D3D3"/>
            <w:vAlign w:val="bottom"/>
            <w:hideMark/>
          </w:tcPr>
          <w:p w14:paraId="10CFC7C0" w14:textId="77777777" w:rsidR="002E06DF" w:rsidRPr="00C72EC5" w:rsidRDefault="002E06DF" w:rsidP="002E06D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14:paraId="0E2ED8AF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S. sz</w:t>
            </w:r>
          </w:p>
        </w:tc>
        <w:tc>
          <w:tcPr>
            <w:tcW w:w="2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14:paraId="363B7370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Alkalmazás/elbocsátás alapja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CDCDC"/>
            <w:vAlign w:val="center"/>
            <w:hideMark/>
          </w:tcPr>
          <w:p w14:paraId="21C85C91" w14:textId="77777777" w:rsidR="002E06DF" w:rsidRPr="00C72EC5" w:rsidRDefault="002E06DF" w:rsidP="002E06D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Foglalkoztatottak száma</w:t>
            </w:r>
          </w:p>
        </w:tc>
      </w:tr>
      <w:tr w:rsidR="00112871" w:rsidRPr="00C72EC5" w14:paraId="3072258D" w14:textId="77777777" w:rsidTr="002E06DF">
        <w:trPr>
          <w:trHeight w:val="270"/>
        </w:trPr>
        <w:tc>
          <w:tcPr>
            <w:tcW w:w="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3B83C9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5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3B9029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7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163C13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650B942B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402BC9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DC82A8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7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D2931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112871" w:rsidRPr="00C72EC5" w14:paraId="5AC0DAB3" w14:textId="77777777" w:rsidTr="002E06DF">
        <w:trPr>
          <w:trHeight w:val="25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6984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7B7E1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2025.03.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31.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62527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2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421C3118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43D16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846E4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2025.09.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60C2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</w:t>
            </w:r>
          </w:p>
        </w:tc>
      </w:tr>
      <w:tr w:rsidR="00112871" w:rsidRPr="00C72EC5" w14:paraId="1594A18D" w14:textId="77777777" w:rsidTr="002E06DF">
        <w:trPr>
          <w:trHeight w:val="51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2F858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E105A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Létszámcsökkenés a 2025.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04.01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–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06.30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 xml:space="preserve"> időszakba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n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61201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3D3D3"/>
            <w:vAlign w:val="bottom"/>
            <w:hideMark/>
          </w:tcPr>
          <w:p w14:paraId="107D8AE1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9D66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42CB7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Létszámcsökkenés a 2025.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10.01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–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12.31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 xml:space="preserve"> időszakba</w:t>
            </w:r>
            <w:r w:rsidRPr="00C72E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u-HU" w:eastAsia="sr-Latn-RS"/>
              </w:rPr>
              <w:t>n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46071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</w:tr>
      <w:tr w:rsidR="00112871" w:rsidRPr="00C72EC5" w14:paraId="4FE8F3AC" w14:textId="77777777" w:rsidTr="002E06DF">
        <w:trPr>
          <w:trHeight w:val="5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6512E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F29B" w14:textId="77777777" w:rsidR="00112871" w:rsidRPr="00C72EC5" w:rsidRDefault="006503E3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Létszámnövekedés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2025.04.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01.-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2025.06.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30.06.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BF430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3D3D3"/>
            <w:vAlign w:val="bottom"/>
            <w:hideMark/>
          </w:tcPr>
          <w:p w14:paraId="739391AD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9B8C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433E3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Létszámnövekedés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2025.10.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01.-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12.31.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73FD7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</w:tr>
      <w:tr w:rsidR="00112871" w:rsidRPr="00C72EC5" w14:paraId="047627F3" w14:textId="77777777" w:rsidTr="002E06DF">
        <w:trPr>
          <w:trHeight w:val="525"/>
        </w:trPr>
        <w:tc>
          <w:tcPr>
            <w:tcW w:w="6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36D8DBC9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387480BE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2025.06.30.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3D3D3"/>
            <w:vAlign w:val="center"/>
            <w:hideMark/>
          </w:tcPr>
          <w:p w14:paraId="687BC0E1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3D3D3"/>
            <w:vAlign w:val="bottom"/>
            <w:hideMark/>
          </w:tcPr>
          <w:p w14:paraId="6EA358FE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FFA3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D154" w14:textId="77777777" w:rsidR="00112871" w:rsidRPr="00C72EC5" w:rsidRDefault="00C72EC5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Határozott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idejű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munkaviszony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létesítése</w:t>
            </w:r>
            <w:proofErr w:type="spellEnd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5770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</w:tr>
      <w:tr w:rsidR="00112871" w:rsidRPr="00C72EC5" w14:paraId="54C0B86C" w14:textId="77777777" w:rsidTr="002E06DF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E75AF6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99665D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8ACD8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vAlign w:val="bottom"/>
            <w:hideMark/>
          </w:tcPr>
          <w:p w14:paraId="7F0B90A3" w14:textId="77777777" w:rsidR="00112871" w:rsidRPr="00C72EC5" w:rsidRDefault="00112871" w:rsidP="001128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5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79B8C9ED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84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41278DF2" w14:textId="77777777" w:rsidR="00112871" w:rsidRPr="00C72EC5" w:rsidRDefault="00C72EC5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Létszámállomány</w:t>
            </w:r>
            <w:proofErr w:type="spellEnd"/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2025.12.</w:t>
            </w:r>
            <w:r w:rsidR="00112871"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31.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14:paraId="257D58B4" w14:textId="77777777" w:rsidR="00112871" w:rsidRPr="00C72EC5" w:rsidRDefault="00112871" w:rsidP="001128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C72E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74</w:t>
            </w:r>
          </w:p>
        </w:tc>
      </w:tr>
    </w:tbl>
    <w:p w14:paraId="006FE892" w14:textId="77777777" w:rsidR="00112871" w:rsidRPr="00FA465D" w:rsidRDefault="00112871" w:rsidP="004807CC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sr-Latn-RS"/>
        </w:rPr>
      </w:pPr>
    </w:p>
    <w:p w14:paraId="6039DAA4" w14:textId="77777777" w:rsidR="00C20CDC" w:rsidRPr="00FA465D" w:rsidRDefault="00C20CDC" w:rsidP="00C20CDC">
      <w:pPr>
        <w:rPr>
          <w:rFonts w:ascii="Times New Roman" w:hAnsi="Times New Roman" w:cs="Times New Roman"/>
        </w:rPr>
      </w:pPr>
    </w:p>
    <w:p w14:paraId="2685A8DC" w14:textId="77777777" w:rsidR="004807CC" w:rsidRPr="00FA465D" w:rsidRDefault="004807CC" w:rsidP="004807CC">
      <w:pPr>
        <w:rPr>
          <w:rFonts w:ascii="Times New Roman" w:hAnsi="Times New Roman" w:cs="Times New Roman"/>
          <w:highlight w:val="yellow"/>
        </w:rPr>
        <w:sectPr w:rsidR="004807CC" w:rsidRPr="00FA465D" w:rsidSect="00275BC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2240" w:h="15840"/>
          <w:pgMar w:top="993" w:right="1077" w:bottom="1440" w:left="1077" w:header="709" w:footer="709" w:gutter="0"/>
          <w:cols w:space="720"/>
          <w:docGrid w:linePitch="360"/>
        </w:sectPr>
      </w:pPr>
    </w:p>
    <w:tbl>
      <w:tblPr>
        <w:tblpPr w:leftFromText="180" w:rightFromText="180" w:horzAnchor="margin" w:tblpXSpec="center" w:tblpY="-1440"/>
        <w:tblW w:w="15821" w:type="dxa"/>
        <w:tblLook w:val="04A0" w:firstRow="1" w:lastRow="0" w:firstColumn="1" w:lastColumn="0" w:noHBand="0" w:noVBand="1"/>
      </w:tblPr>
      <w:tblGrid>
        <w:gridCol w:w="1250"/>
        <w:gridCol w:w="1212"/>
        <w:gridCol w:w="1248"/>
        <w:gridCol w:w="1210"/>
        <w:gridCol w:w="1212"/>
        <w:gridCol w:w="1248"/>
        <w:gridCol w:w="1169"/>
        <w:gridCol w:w="1212"/>
        <w:gridCol w:w="1087"/>
        <w:gridCol w:w="1210"/>
        <w:gridCol w:w="1212"/>
        <w:gridCol w:w="1374"/>
        <w:gridCol w:w="1340"/>
      </w:tblGrid>
      <w:tr w:rsidR="00471E02" w:rsidRPr="00FA465D" w14:paraId="45739319" w14:textId="77777777" w:rsidTr="00CF27A8">
        <w:trPr>
          <w:trHeight w:val="255"/>
        </w:trPr>
        <w:tc>
          <w:tcPr>
            <w:tcW w:w="1582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ABD8B6" w14:textId="77777777" w:rsidR="00471E02" w:rsidRPr="00FA465D" w:rsidRDefault="00471E02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bookmarkStart w:id="24" w:name="_Toc198889423"/>
          </w:p>
          <w:p w14:paraId="0BA5A153" w14:textId="77777777" w:rsidR="00CF27A8" w:rsidRPr="00FA465D" w:rsidRDefault="00CF27A8" w:rsidP="00CF27A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</w:t>
            </w:r>
            <w:r w:rsid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Melléklet</w:t>
            </w:r>
            <w:proofErr w:type="spellEnd"/>
          </w:p>
          <w:p w14:paraId="6C2AB382" w14:textId="77777777" w:rsidR="00CF27A8" w:rsidRPr="00FA465D" w:rsidRDefault="00340D0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Tervezett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bértömeg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az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alkalmazottak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száma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és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az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átlagbérek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hónaponként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a 2024.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évben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-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Bruttó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</w:t>
            </w:r>
            <w:r w:rsidR="00CF27A8"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</w:p>
          <w:tbl>
            <w:tblPr>
              <w:tblW w:w="14450" w:type="dxa"/>
              <w:tblLook w:val="04A0" w:firstRow="1" w:lastRow="0" w:firstColumn="1" w:lastColumn="0" w:noHBand="0" w:noVBand="1"/>
            </w:tblPr>
            <w:tblGrid>
              <w:gridCol w:w="1250"/>
              <w:gridCol w:w="1273"/>
              <w:gridCol w:w="1216"/>
              <w:gridCol w:w="1023"/>
              <w:gridCol w:w="1185"/>
              <w:gridCol w:w="1216"/>
              <w:gridCol w:w="1023"/>
              <w:gridCol w:w="1185"/>
              <w:gridCol w:w="847"/>
              <w:gridCol w:w="1006"/>
              <w:gridCol w:w="1185"/>
              <w:gridCol w:w="1016"/>
              <w:gridCol w:w="1025"/>
            </w:tblGrid>
            <w:tr w:rsidR="00CF27A8" w:rsidRPr="00FA465D" w14:paraId="5B35C824" w14:textId="77777777" w:rsidTr="00340D08">
              <w:trPr>
                <w:trHeight w:val="289"/>
              </w:trPr>
              <w:tc>
                <w:tcPr>
                  <w:tcW w:w="11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35719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52C4B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5219D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B63A2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E0C28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6948EC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C35AC2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21926E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9F77A7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621E05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CA7B9B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98CEBC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E3E6858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dinárban</w:t>
                  </w:r>
                  <w:proofErr w:type="spellEnd"/>
                </w:p>
              </w:tc>
            </w:tr>
            <w:tr w:rsidR="00CF27A8" w:rsidRPr="00CF27A8" w14:paraId="3DA2E19C" w14:textId="77777777" w:rsidTr="00340D08">
              <w:trPr>
                <w:trHeight w:val="300"/>
              </w:trPr>
              <w:tc>
                <w:tcPr>
                  <w:tcW w:w="11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394BF48E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340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Havi </w:t>
                  </w:r>
                  <w:proofErr w:type="spellStart"/>
                  <w:r w:rsidRPr="00340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kifizetés</w:t>
                  </w:r>
                  <w:proofErr w:type="spellEnd"/>
                  <w:r w:rsidRPr="00340D0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 w:rsidR="00CF27A8"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2025</w:t>
                  </w:r>
                </w:p>
              </w:tc>
              <w:tc>
                <w:tcPr>
                  <w:tcW w:w="3608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F2F2F2"/>
                  <w:vAlign w:val="center"/>
                  <w:hideMark/>
                </w:tcPr>
                <w:p w14:paraId="31F1BF82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ÖSSZESEN</w:t>
                  </w:r>
                </w:p>
              </w:tc>
              <w:tc>
                <w:tcPr>
                  <w:tcW w:w="3431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F2F2F2"/>
                  <w:vAlign w:val="center"/>
                  <w:hideMark/>
                </w:tcPr>
                <w:p w14:paraId="224CA27D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EDDIGI ALKALMAZOTTAK</w:t>
                  </w:r>
                  <w:r w:rsidR="00CF27A8"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*</w:t>
                  </w:r>
                </w:p>
              </w:tc>
              <w:tc>
                <w:tcPr>
                  <w:tcW w:w="3055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F2F2F2"/>
                  <w:vAlign w:val="center"/>
                  <w:hideMark/>
                </w:tcPr>
                <w:p w14:paraId="71025B17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ÚJ MUNKAVÁLLALÓK</w:t>
                  </w:r>
                </w:p>
              </w:tc>
              <w:tc>
                <w:tcPr>
                  <w:tcW w:w="3234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F2F2F2"/>
                  <w:vAlign w:val="center"/>
                  <w:hideMark/>
                </w:tcPr>
                <w:p w14:paraId="026D7EB7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ÜGYVITEL</w:t>
                  </w:r>
                </w:p>
              </w:tc>
            </w:tr>
            <w:tr w:rsidR="00340D08" w:rsidRPr="00FA465D" w14:paraId="35B372DC" w14:textId="77777777" w:rsidTr="00340D08">
              <w:trPr>
                <w:trHeight w:val="269"/>
              </w:trPr>
              <w:tc>
                <w:tcPr>
                  <w:tcW w:w="11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CB6012E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362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D581495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Munkavállalók száma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71A6DED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Bértömeg</w:t>
                  </w:r>
                </w:p>
              </w:tc>
              <w:tc>
                <w:tcPr>
                  <w:tcW w:w="103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6BF7CFBF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Átlagfizetés</w:t>
                  </w: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CE9CA80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Munkavállalók száma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00A4A92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Bértömeg</w:t>
                  </w:r>
                </w:p>
              </w:tc>
              <w:tc>
                <w:tcPr>
                  <w:tcW w:w="103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35DB941D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Átlagfizetés</w:t>
                  </w: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3CDE48B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Munkavállalók száma</w:t>
                  </w:r>
                </w:p>
              </w:tc>
              <w:tc>
                <w:tcPr>
                  <w:tcW w:w="84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C57153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Bértömeg</w:t>
                  </w:r>
                </w:p>
              </w:tc>
              <w:tc>
                <w:tcPr>
                  <w:tcW w:w="102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4D996C45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Átlagfizetés</w:t>
                  </w:r>
                </w:p>
              </w:tc>
              <w:tc>
                <w:tcPr>
                  <w:tcW w:w="1183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1DB7B38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Munkavállalók száma</w:t>
                  </w:r>
                </w:p>
              </w:tc>
              <w:tc>
                <w:tcPr>
                  <w:tcW w:w="1016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12D941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Bértömeg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14:paraId="6A255825" w14:textId="77777777" w:rsidR="00340D0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6846CE">
                    <w:rPr>
                      <w:rFonts w:ascii="Times New Roman" w:eastAsia="Times New Roman" w:hAnsi="Times New Roman"/>
                      <w:sz w:val="16"/>
                      <w:szCs w:val="16"/>
                      <w:lang w:val="hu-HU" w:eastAsia="sr-Latn-RS"/>
                    </w:rPr>
                    <w:t>Átlagfizetés</w:t>
                  </w:r>
                </w:p>
              </w:tc>
            </w:tr>
            <w:tr w:rsidR="00CF27A8" w:rsidRPr="00FA465D" w14:paraId="2561F627" w14:textId="77777777" w:rsidTr="00340D08">
              <w:trPr>
                <w:trHeight w:val="435"/>
              </w:trPr>
              <w:tc>
                <w:tcPr>
                  <w:tcW w:w="11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04A3F9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362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7612E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C0886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3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3DB8C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E575C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E4B0A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3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759000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6404C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84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1760F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2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F0B3E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83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33B27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16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3370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035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5721A2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CF27A8" w:rsidRPr="00FA465D" w14:paraId="7536567A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3A2D018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A1275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6FC38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AADA48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CD01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18CDE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5A05AB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49D4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2B09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5CD7E19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6B7ED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EDDE6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D79657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20F5CE1D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40A074C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AC530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911F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D344C2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5AA9B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2DD61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07B909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67C9D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B69EF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7FE02A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B8000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E5099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CACEC6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2D229312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10F0E5D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III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ADF82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1650A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020F7F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D6EFF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C0BA0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FACD26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1117B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C8380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219346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FB926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2B79F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7F2EAB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7378C211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2270DC4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IV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049B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D9DAB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DA8460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93EA3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E02B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0A4D1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C50C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F4ECC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C2CE83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4350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0250B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4DF3EC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556EC684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7AB9FB9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V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F59B9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F7BB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21A500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7E1FD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89DE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CEF5BB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9DAA4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9983B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85EBFD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F3B749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CB4D4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F615E6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4618CD7F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15C2ABF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VI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4BFFC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A0D92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12,164,876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3B76EC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164,390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2B32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06CC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11,881,615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993D2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162,762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CB992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F0A9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905A1B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1A9E9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41B80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283,261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43EBE5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283,261</w:t>
                  </w:r>
                </w:p>
              </w:tc>
            </w:tr>
            <w:tr w:rsidR="00CF27A8" w:rsidRPr="00FA465D" w14:paraId="7F52F0DA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40905C5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VII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32B829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CFFF3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F7DF63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5B2F5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32E4A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A7ADDA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95C9E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6F56E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966517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4FD869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2E04F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7825DB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25C44754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2BEEE03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VIII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1BA18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1076D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BABAB7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DD9ED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46BB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8440BE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88F23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C0C6E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B9C4CA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36C69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6C7F3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359595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08619431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75F11F4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IX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48F43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CE396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57CE03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B24F8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A10A9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621017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417F8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552D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07562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FCB8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B1272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3380D4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688BDCF8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227ECEE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X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4491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5A52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9,136,186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F9E2EF9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123,462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7CE3E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3F8F1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8,900,000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D609F4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121,918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C06E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1425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0CA60C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EF074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F74B5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41158E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702A77B0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58A9147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XI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84366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273D2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8,633,536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C62863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116,669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C3E5E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57239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8,397,350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1FDF1F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115,032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383F7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E85F1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B942C6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73BD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4050B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1658EF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7F299B91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283E929A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XII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AD49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09A87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9,136,186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D91161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123,462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08DB3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F1F0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8,900,000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CE6007E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121,918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ADA4D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996F0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745056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EC500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C6E4B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2407DE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236,186</w:t>
                  </w:r>
                </w:p>
              </w:tc>
            </w:tr>
            <w:tr w:rsidR="00CF27A8" w:rsidRPr="00FA465D" w14:paraId="6324413E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7A41F56C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ÖSSZESEN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128A5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888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117E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108,139,072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D6E200D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1,461,339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D0829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876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EBBF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105,257,765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1EDB5CC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1,441,887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63F60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236B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15B23D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9C81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FDF8EB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2,881,307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C430BB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2,881,307</w:t>
                  </w:r>
                </w:p>
              </w:tc>
            </w:tr>
            <w:tr w:rsidR="00CF27A8" w:rsidRPr="00FA465D" w14:paraId="6A463784" w14:textId="77777777" w:rsidTr="00340D08">
              <w:trPr>
                <w:trHeight w:val="285"/>
              </w:trPr>
              <w:tc>
                <w:tcPr>
                  <w:tcW w:w="11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14:paraId="00E7CD5B" w14:textId="77777777" w:rsidR="00CF27A8" w:rsidRPr="00CF27A8" w:rsidRDefault="00340D0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ÁTLAG</w:t>
                  </w:r>
                </w:p>
              </w:tc>
              <w:tc>
                <w:tcPr>
                  <w:tcW w:w="13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BDC9C4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74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23667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9,011,589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14:paraId="351DD653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121,778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3FDE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73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1F5E68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8,771,480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675821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120,157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0B8830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747441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C9C9AC9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EADB32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E8069F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240,109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52EC76" w14:textId="77777777" w:rsidR="00CF27A8" w:rsidRPr="00CF27A8" w:rsidRDefault="00CF27A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F27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 w:eastAsia="en-GB"/>
                    </w:rPr>
                    <w:t>240,109</w:t>
                  </w:r>
                </w:p>
              </w:tc>
            </w:tr>
          </w:tbl>
          <w:p w14:paraId="22CCBC30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*</w:t>
            </w:r>
            <w:r w:rsidR="00340D08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 xml:space="preserve"> előző munkavállalók a 202</w:t>
            </w:r>
            <w:r w:rsidR="00340D08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4</w:t>
            </w:r>
            <w:r w:rsidR="00340D08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-</w:t>
            </w:r>
            <w:r w:rsidR="00340D08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e</w:t>
            </w:r>
            <w:r w:rsidR="00340D08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s évben azok a munkavállalók melyek munkaviszonyban voltak a társaságnál 202</w:t>
            </w:r>
            <w:r w:rsidR="00340D08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4</w:t>
            </w:r>
            <w:r w:rsidR="00340D08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. decemberében</w:t>
            </w:r>
          </w:p>
          <w:p w14:paraId="235C533C" w14:textId="77777777" w:rsidR="00471E02" w:rsidRPr="00FA465D" w:rsidRDefault="00471E02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27F1D773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03E32887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3C967D0A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7447B2BC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7DA0C8C9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1C43B5D7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6CA3C574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61DAF6DD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283D6290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55FB05D4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1A1B75DA" w14:textId="77777777" w:rsidR="00CF27A8" w:rsidRPr="00FA465D" w:rsidRDefault="00CF27A8" w:rsidP="00CF27A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  <w:p w14:paraId="2A84EBE3" w14:textId="77777777" w:rsidR="00340D08" w:rsidRPr="00340D08" w:rsidRDefault="00340D08" w:rsidP="00340D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Kifizetett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bértömeg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az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alkalmazottak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száma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és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az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átlagbérek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hónaponként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a</w:t>
            </w:r>
          </w:p>
          <w:p w14:paraId="485A2613" w14:textId="77777777" w:rsidR="00471E02" w:rsidRPr="00FA465D" w:rsidRDefault="00340D08" w:rsidP="00340D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</w:t>
            </w:r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.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évben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*-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Bruttó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</w:tr>
      <w:tr w:rsidR="00471E02" w:rsidRPr="00FA465D" w14:paraId="2EE83F0B" w14:textId="77777777" w:rsidTr="00CF27A8">
        <w:trPr>
          <w:trHeight w:val="27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DF0B0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B63F4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A5F0F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1AF94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DA94D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8D4A8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12D5B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5CFC1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FF4D5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0616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66877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27D38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A749B" w14:textId="77777777" w:rsidR="00471E02" w:rsidRPr="00FA465D" w:rsidRDefault="003E3D5A" w:rsidP="00471E0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dinárban</w:t>
            </w:r>
            <w:proofErr w:type="spellEnd"/>
          </w:p>
        </w:tc>
      </w:tr>
      <w:tr w:rsidR="003E3D5A" w:rsidRPr="00FA465D" w14:paraId="1D55520A" w14:textId="77777777" w:rsidTr="00CF27A8">
        <w:trPr>
          <w:trHeight w:val="300"/>
        </w:trPr>
        <w:tc>
          <w:tcPr>
            <w:tcW w:w="1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C74F95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40D0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Havi </w:t>
            </w:r>
            <w:proofErr w:type="spellStart"/>
            <w:r w:rsidRPr="00340D0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kifizetés</w:t>
            </w:r>
            <w:proofErr w:type="spellEnd"/>
            <w:r w:rsidRPr="00340D0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CF27A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2025</w:t>
            </w: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36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F44BEA6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ÖSSZESEN</w:t>
            </w:r>
          </w:p>
        </w:tc>
        <w:tc>
          <w:tcPr>
            <w:tcW w:w="362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52D6FF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EDDIGI ALKALMAZOTTAK</w:t>
            </w:r>
            <w:r w:rsidRPr="00CF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*</w:t>
            </w:r>
          </w:p>
        </w:tc>
        <w:tc>
          <w:tcPr>
            <w:tcW w:w="350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40ED5AB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ÚJ MUNKAVÁLLALÓK</w:t>
            </w:r>
          </w:p>
        </w:tc>
        <w:tc>
          <w:tcPr>
            <w:tcW w:w="39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27E3A7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ÜGYVITEL</w:t>
            </w:r>
          </w:p>
        </w:tc>
      </w:tr>
      <w:tr w:rsidR="003E3D5A" w:rsidRPr="00FA465D" w14:paraId="2F66A580" w14:textId="77777777" w:rsidTr="00CF27A8">
        <w:trPr>
          <w:trHeight w:val="269"/>
        </w:trPr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91156" w14:textId="77777777" w:rsidR="003E3D5A" w:rsidRPr="00FA465D" w:rsidRDefault="003E3D5A" w:rsidP="003E3D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5B09ED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Munkavállalók száma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8A256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Bértömeg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98A3E4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Átlagfizetés</w:t>
            </w:r>
          </w:p>
        </w:tc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D45C31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Munkavállalók száma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E168A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Bértömeg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7929AF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Átlagfizetés</w:t>
            </w:r>
          </w:p>
        </w:tc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40F5F1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Munkavállalók száma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27F072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Bértömeg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4033B6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Átlagfizetés</w:t>
            </w:r>
          </w:p>
        </w:tc>
        <w:tc>
          <w:tcPr>
            <w:tcW w:w="1212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C8EF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Munkavállalók száma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D60010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Bértömeg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CD2739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Átlagfizetés</w:t>
            </w:r>
          </w:p>
        </w:tc>
      </w:tr>
      <w:tr w:rsidR="00471E02" w:rsidRPr="00FA465D" w14:paraId="6CE2A5DE" w14:textId="77777777" w:rsidTr="00CF27A8">
        <w:trPr>
          <w:trHeight w:val="270"/>
        </w:trPr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E7F9A4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60CFC2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0F34C0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7531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EC3D34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F4BA2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7125B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A82E3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029355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AEE0F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21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EB888B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E22731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675D1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471E02" w:rsidRPr="00FA465D" w14:paraId="037B645D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E0238C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8D8D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E8C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8D0C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DCB2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6F90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D1A7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C867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06C0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C799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09EA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2FA2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AD39EA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02210EF4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C5ED8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5E7D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B61B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FAD8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1C36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3183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409B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52E7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A1BD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B029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F1B8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F8DC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BF5B5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3D2AA6D2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947460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6BC3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FE40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B83A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7B1C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B299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7054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17D6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D79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D055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29EA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CD0B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F0063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4D7A0D2E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84EAD6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EACC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DA6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6982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738F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0B1F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956E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6EE6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9D4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5CD2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BACD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2172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803B9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03D8A6CC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E587FF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1F6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D75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D01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5DD2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1740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E565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2265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6757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4E1C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61B5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4554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67D81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29BDD0E5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983907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VI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8F89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5CC3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14,007,855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9250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189,295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DD0A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AC4C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13,681,680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CCB6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187,420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4340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C522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752D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1EB4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CEA1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326,175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3CB377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326,175</w:t>
            </w:r>
          </w:p>
        </w:tc>
      </w:tr>
      <w:tr w:rsidR="00471E02" w:rsidRPr="00FA465D" w14:paraId="00BAD244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03B3F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VII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CBFB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46C6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0AFB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1238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6A3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03D8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47E4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DC37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52E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8EA8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A97C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F4CCF5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4A9D759B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A211AC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VIII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CEDE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EAED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52A2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E34E7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05C3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FA25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F27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AB48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C4FF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4CE6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E780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9F196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589BC5C7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B58D3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IX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6F22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5DD4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79FE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F0F7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1A6F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38D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240EA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1278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71E3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E331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9D0F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03749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79222BA3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AFF3AB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172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E6A1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10,520,318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F6C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142,166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2F9A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02879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10,248,350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D9B9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140,388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811B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D0D3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118D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23DA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50CC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F7526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49F7900E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EF0F8B6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XI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2388E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082A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9,941,517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0AC5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134,345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13D01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E4BAC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9,669,549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9C61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132,460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0906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0C6E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DBE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2831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C955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3B534D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471E02" w:rsidRPr="00FA465D" w14:paraId="57CFB96A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95E562F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XII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D0E88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35FDB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10,520,318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13657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142,166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E830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52160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10,248,350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E0917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140,388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F6715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8584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9009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80FB2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F0917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FAC80A3" w14:textId="77777777" w:rsidR="00471E02" w:rsidRPr="00FA465D" w:rsidRDefault="00471E02" w:rsidP="00471E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271,968</w:t>
            </w:r>
          </w:p>
        </w:tc>
      </w:tr>
      <w:tr w:rsidR="003E3D5A" w:rsidRPr="00FA465D" w14:paraId="11F590F0" w14:textId="77777777" w:rsidTr="00CF27A8">
        <w:trPr>
          <w:trHeight w:val="255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7090D4B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ÖSSZESEN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FE4C5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888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809F8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124,522,144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55F8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1,682,732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5F3FF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876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E3C81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121,204,321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E38D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1,660,333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D6507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977FC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CF275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E72A2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07B8E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3,317,823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A0D41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3,317,823</w:t>
            </w:r>
          </w:p>
        </w:tc>
      </w:tr>
      <w:tr w:rsidR="003E3D5A" w:rsidRPr="00FA465D" w14:paraId="611DE424" w14:textId="77777777" w:rsidTr="00CF27A8">
        <w:trPr>
          <w:trHeight w:val="27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4C5F01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ÁTLAG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898DB2B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B1CC7E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10,376,845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A2E428C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140,228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BBBD18B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F62B5C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10,100,360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8E4B644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138,361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93104CD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8920BDC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5DDB32A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2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52F2D99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DF50A2B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276,485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C93E751" w14:textId="77777777" w:rsidR="003E3D5A" w:rsidRPr="00FA465D" w:rsidRDefault="003E3D5A" w:rsidP="003E3D5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276,485</w:t>
            </w:r>
          </w:p>
        </w:tc>
      </w:tr>
      <w:tr w:rsidR="00471E02" w:rsidRPr="00FA465D" w14:paraId="79D1CDBE" w14:textId="77777777" w:rsidTr="00CF27A8">
        <w:trPr>
          <w:trHeight w:val="255"/>
        </w:trPr>
        <w:tc>
          <w:tcPr>
            <w:tcW w:w="1448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6317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*</w:t>
            </w:r>
            <w:r w:rsidR="003E3D5A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 xml:space="preserve"> előző munkavállalók a 202</w:t>
            </w:r>
            <w:r w:rsidR="004B0C2C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5</w:t>
            </w:r>
            <w:r w:rsidR="003E3D5A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-</w:t>
            </w:r>
            <w:r w:rsidR="004B0C2C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ö</w:t>
            </w:r>
            <w:r w:rsidR="003E3D5A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s évben azok a munkavállalók melyek munkaviszonyban voltak a társaságnál 202</w:t>
            </w:r>
            <w:r w:rsidR="003E3D5A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4</w:t>
            </w:r>
            <w:r w:rsidR="003E3D5A" w:rsidRPr="006846CE">
              <w:rPr>
                <w:rFonts w:ascii="Times New Roman" w:eastAsia="Times New Roman" w:hAnsi="Times New Roman"/>
                <w:sz w:val="16"/>
                <w:szCs w:val="16"/>
                <w:lang w:val="hu-HU" w:eastAsia="sr-Latn-RS"/>
              </w:rPr>
              <w:t>. decemberében</w:t>
            </w:r>
          </w:p>
          <w:p w14:paraId="18655E48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  <w:p w14:paraId="03DEA9C8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  <w:tbl>
            <w:tblPr>
              <w:tblW w:w="14263" w:type="dxa"/>
              <w:tblLook w:val="04A0" w:firstRow="1" w:lastRow="0" w:firstColumn="1" w:lastColumn="0" w:noHBand="0" w:noVBand="1"/>
            </w:tblPr>
            <w:tblGrid>
              <w:gridCol w:w="2168"/>
              <w:gridCol w:w="3892"/>
              <w:gridCol w:w="2141"/>
              <w:gridCol w:w="2508"/>
              <w:gridCol w:w="2010"/>
              <w:gridCol w:w="1544"/>
            </w:tblGrid>
            <w:tr w:rsidR="00471E02" w:rsidRPr="00FA465D" w14:paraId="7C5810E8" w14:textId="77777777" w:rsidTr="0073110E">
              <w:trPr>
                <w:trHeight w:val="336"/>
              </w:trPr>
              <w:tc>
                <w:tcPr>
                  <w:tcW w:w="1426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02404EC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50DD8C1A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5E54AE64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71B31036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7D81D84E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79542FBA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2DB7FB77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0636D8AE" w14:textId="77777777" w:rsidR="00235638" w:rsidRPr="00FA465D" w:rsidRDefault="0023563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tbl>
                  <w:tblPr>
                    <w:tblW w:w="14002" w:type="dxa"/>
                    <w:tblLook w:val="04A0" w:firstRow="1" w:lastRow="0" w:firstColumn="1" w:lastColumn="0" w:noHBand="0" w:noVBand="1"/>
                  </w:tblPr>
                  <w:tblGrid>
                    <w:gridCol w:w="1250"/>
                    <w:gridCol w:w="1185"/>
                    <w:gridCol w:w="1076"/>
                    <w:gridCol w:w="1056"/>
                    <w:gridCol w:w="1185"/>
                    <w:gridCol w:w="1036"/>
                    <w:gridCol w:w="996"/>
                    <w:gridCol w:w="1185"/>
                    <w:gridCol w:w="847"/>
                    <w:gridCol w:w="989"/>
                    <w:gridCol w:w="1185"/>
                    <w:gridCol w:w="936"/>
                    <w:gridCol w:w="1076"/>
                  </w:tblGrid>
                  <w:tr w:rsidR="00521E7E" w:rsidRPr="00FA465D" w14:paraId="496D80EC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123338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E7C6AE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61D135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47C524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06DBE9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D36962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22B3F7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02DB3C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455EDE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F95456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C949C5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C3EB59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CC8F84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64E8E1B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5528900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102A7F97" w14:textId="77777777" w:rsidR="00521E7E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Melléklet</w:t>
                        </w:r>
                        <w:proofErr w:type="spellEnd"/>
                        <w:r w:rsidR="00521E7E"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11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b</w:t>
                        </w:r>
                      </w:p>
                    </w:tc>
                  </w:tr>
                  <w:tr w:rsidR="00521E7E" w:rsidRPr="00FA465D" w14:paraId="47483A4F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8F7B90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280F19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7C2123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B419D5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F3D4EB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E01D35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714A88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E926F0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2B94E1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9F64C6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8DF040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EA9AEB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EA0BB9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65B9FA0C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8F1CEF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F9E245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0E4D71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61BD9F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5854E9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625C93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2A5C15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BF7D9F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E718FA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5A0EFF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A2342C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5C4C66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8FBFA3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51B88AA2" w14:textId="77777777" w:rsidTr="00D15273">
                    <w:trPr>
                      <w:trHeight w:val="315"/>
                    </w:trPr>
                    <w:tc>
                      <w:tcPr>
                        <w:tcW w:w="14002" w:type="dxa"/>
                        <w:gridSpan w:val="13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2ABA8CCE" w14:textId="77777777" w:rsidR="00521E7E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A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kifizetett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bértömeg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az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alkalmazottak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száma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és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az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átlagbérek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hónaponként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2025.01.01.-08.31.</w:t>
                        </w:r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ben -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Bruttó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</w:tr>
                  <w:tr w:rsidR="00521E7E" w:rsidRPr="00FA465D" w14:paraId="5ABC945B" w14:textId="77777777" w:rsidTr="00D15273">
                    <w:trPr>
                      <w:trHeight w:val="315"/>
                    </w:trPr>
                    <w:tc>
                      <w:tcPr>
                        <w:tcW w:w="14002" w:type="dxa"/>
                        <w:gridSpan w:val="13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2FAB53D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62D91F3A" w14:textId="77777777" w:rsidTr="00D15273">
                    <w:trPr>
                      <w:trHeight w:val="270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0F944FD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7C68F7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277B9FB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CAA887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5413EE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316F45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2A79D7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34FE5F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B3646D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C48879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586826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445550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2DBBC72" w14:textId="77777777" w:rsidR="00521E7E" w:rsidRPr="00B8591B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sr-Latn-RS" w:eastAsia="en-GB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dinárban</w:t>
                        </w:r>
                        <w:proofErr w:type="spellEnd"/>
                      </w:p>
                    </w:tc>
                  </w:tr>
                  <w:tr w:rsidR="00D15273" w:rsidRPr="00FA465D" w14:paraId="17A2E7D4" w14:textId="77777777" w:rsidTr="00D15273">
                    <w:trPr>
                      <w:trHeight w:val="300"/>
                    </w:trPr>
                    <w:tc>
                      <w:tcPr>
                        <w:tcW w:w="125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3E8FEEA7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Megvalósítás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havonta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2025</w:t>
                        </w:r>
                      </w:p>
                    </w:tc>
                    <w:tc>
                      <w:tcPr>
                        <w:tcW w:w="3317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32C35CCD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val="en-GB" w:eastAsia="en-GB"/>
                          </w:rPr>
                          <w:t>ÖSSZESEN</w:t>
                        </w:r>
                      </w:p>
                    </w:tc>
                    <w:tc>
                      <w:tcPr>
                        <w:tcW w:w="3217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0BCC000A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EDDIGI ALKALMAZOTTAK</w:t>
                        </w:r>
                        <w:r w:rsidRPr="00CF27A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*</w:t>
                        </w:r>
                      </w:p>
                    </w:tc>
                    <w:tc>
                      <w:tcPr>
                        <w:tcW w:w="3021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2C2A31C3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  <w:t>ÚJ MUNKAVÁLLALÓK</w:t>
                        </w:r>
                      </w:p>
                    </w:tc>
                    <w:tc>
                      <w:tcPr>
                        <w:tcW w:w="3197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69C3CD2B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ÜGYVITEL</w:t>
                        </w:r>
                      </w:p>
                    </w:tc>
                  </w:tr>
                  <w:tr w:rsidR="003E3D5A" w:rsidRPr="00FA465D" w14:paraId="7EC39AB4" w14:textId="77777777" w:rsidTr="00D15273">
                    <w:trPr>
                      <w:trHeight w:val="269"/>
                    </w:trPr>
                    <w:tc>
                      <w:tcPr>
                        <w:tcW w:w="125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5FA4777F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438927EA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107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FCD219B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105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B8F4332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4211DA29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103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41EB409E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99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91AD28C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150C4D4F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847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13FE7A56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98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24A7F648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5A9FF51B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93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458AFB8D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107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FE13BE4" w14:textId="77777777" w:rsidR="003E3D5A" w:rsidRPr="00FA465D" w:rsidRDefault="003E3D5A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</w:tr>
                  <w:tr w:rsidR="00521E7E" w:rsidRPr="00FA465D" w14:paraId="60AC65D7" w14:textId="77777777" w:rsidTr="00D15273">
                    <w:trPr>
                      <w:trHeight w:val="435"/>
                    </w:trPr>
                    <w:tc>
                      <w:tcPr>
                        <w:tcW w:w="125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3112D56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A921E3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29F2F7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7FEC437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5E418C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A972BC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54779F4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C2637C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13727C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2BFE16F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DC416D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6ACFB6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535EC0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3A93968E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50CBC3C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4222E2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E51D3A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8,607,455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4328C8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116,317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247155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C0A070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8,371,437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7BBF39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114,677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07C476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ACC6E6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FB3FE1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726C92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60014D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236,018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C2B777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236,018</w:t>
                        </w:r>
                      </w:p>
                    </w:tc>
                  </w:tr>
                  <w:tr w:rsidR="00521E7E" w:rsidRPr="00FA465D" w14:paraId="23F79E9C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4B039C8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497CF5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EF910B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8,333,960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240348D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112,621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D0D824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A4C678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8,117,620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02DE3D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111,200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B8B8C5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393FDD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F7EBE5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C59964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3E801B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216,340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697432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216,340</w:t>
                        </w:r>
                      </w:p>
                    </w:tc>
                  </w:tr>
                  <w:tr w:rsidR="00521E7E" w:rsidRPr="00FA465D" w14:paraId="62925C42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6D8C9B1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6279C9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8AE829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8,502,882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59D5278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114,904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15B7C1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DB3F10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8,266,803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B3219E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113,244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C1922B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B549D5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825FA6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404712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974B07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236,079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CA1B46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236,079</w:t>
                        </w:r>
                      </w:p>
                    </w:tc>
                  </w:tr>
                  <w:tr w:rsidR="00521E7E" w:rsidRPr="00FA465D" w14:paraId="588C5474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23EA3A7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IV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BD12BE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28D82B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8,628,536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9DBE1C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116,602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3712D1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7DC969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8,392,458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48AE02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114,965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EC5E6D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935F2F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5B6C94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0551AB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BEF8BF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236,078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FDA661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236,078</w:t>
                        </w:r>
                      </w:p>
                    </w:tc>
                  </w:tr>
                  <w:tr w:rsidR="00521E7E" w:rsidRPr="00FA465D" w14:paraId="23887954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1A90D1E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0D0D2F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63973D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8,633,309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051CF3F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116,666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2C818C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16C7B0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8,397,143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9B81CA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115,029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730D29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70CD2F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3205FFD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B35624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A072E7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236,166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08E05F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236,166</w:t>
                        </w:r>
                      </w:p>
                    </w:tc>
                  </w:tr>
                  <w:tr w:rsidR="00521E7E" w:rsidRPr="00FA465D" w14:paraId="0B34AACF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45A34AC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477B3A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F33792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11,864,218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4BB166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160,327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85702F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D1AD67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11,589,348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39A2674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158,758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661C72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022A06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B714D5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4B0D0F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E4E06D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274,870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26A831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274,870</w:t>
                        </w:r>
                      </w:p>
                    </w:tc>
                  </w:tr>
                  <w:tr w:rsidR="00521E7E" w:rsidRPr="00FA465D" w14:paraId="3C45DB39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7E896E4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959C5D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40857D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8,499,808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F1DF77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114,862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BAB8AD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EF92DB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8,263,729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85AE13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113,202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17F469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AC2C9A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DBE95C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385078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17D9E4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236,079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B2DEF6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236,079</w:t>
                        </w:r>
                      </w:p>
                    </w:tc>
                  </w:tr>
                  <w:tr w:rsidR="00521E7E" w:rsidRPr="00FA465D" w14:paraId="74308856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5EF7DD5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VIII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5F439C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55AB22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8,348,973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6371A15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112,824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94672C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EADE14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8,112,894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FA9633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111,136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04F6AA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1BB5B5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BAAF35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845297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053A4A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236,079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3E1456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236,079</w:t>
                        </w:r>
                      </w:p>
                    </w:tc>
                  </w:tr>
                  <w:tr w:rsidR="00521E7E" w:rsidRPr="00FA465D" w14:paraId="75F7045F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04EB381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IX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ED4878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A601B7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640A5A6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C3B07C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FA5EF0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BD0A18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DD0E5B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208C5F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59F689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F7BB30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791104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329643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521E7E" w:rsidRPr="00FA465D" w14:paraId="11077AE9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206FA1A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X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599682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93D438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5E54AE6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1B41BE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5A06A3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6181B2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5D63FB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7584C0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16A0AA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C28700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65EACF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91D385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521E7E" w:rsidRPr="00FA465D" w14:paraId="750BB7C0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6703088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XI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A6BBCC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35D09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358F466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48BF32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7FCA31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209ADD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85E7D4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BF7D4E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DB01EF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8A0397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5C9D81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B72900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521E7E" w:rsidRPr="00FA465D" w14:paraId="173A5A40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5D9539E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XII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0DB6E8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D2CAE9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7633173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10DBD6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7288D1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9B8547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F8D0EC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17DC9C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1B3BCE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763A8D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5500FC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B7AF5F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D15273" w:rsidRPr="00FA465D" w14:paraId="206DB33A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34A4FD1A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val="en-GB" w:eastAsia="en-GB"/>
                          </w:rPr>
                          <w:t>ÖSSZESEN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88E9C99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592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21A5E5E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71,419,141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58A30C3F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120,640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219AD66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584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E1DD3BC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69,511,432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950972F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119,026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3C4C649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EF79AB0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BF6264F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D286C68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2D3A51B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1,907,709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C71AFB0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238,464</w:t>
                        </w:r>
                      </w:p>
                    </w:tc>
                  </w:tr>
                  <w:tr w:rsidR="00D15273" w:rsidRPr="00FA465D" w14:paraId="1ECB02F7" w14:textId="77777777" w:rsidTr="00D15273">
                    <w:trPr>
                      <w:trHeight w:val="28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2B818C11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val="en-GB" w:eastAsia="en-GB"/>
                          </w:rPr>
                          <w:t>ÁTLAG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3E73368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7ABDE57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8,927,393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77DAD57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120,640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B6F8E23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1ACC303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8,688,929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BC20BF4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119,026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E515C84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2571BBB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2CF9E5E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1FB2FEC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C6A5E48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238,464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7AFCFFE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238,464</w:t>
                        </w:r>
                      </w:p>
                    </w:tc>
                  </w:tr>
                  <w:tr w:rsidR="00521E7E" w:rsidRPr="00FA465D" w14:paraId="7AC11E66" w14:textId="77777777" w:rsidTr="00D15273">
                    <w:trPr>
                      <w:trHeight w:val="255"/>
                    </w:trPr>
                    <w:tc>
                      <w:tcPr>
                        <w:tcW w:w="12926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6D3D8057" w14:textId="77777777" w:rsidR="00521E7E" w:rsidRPr="00D15273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*</w:t>
                        </w:r>
                        <w:r w:rsidR="00D15273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 xml:space="preserve"> előző munkavállalók a 202</w:t>
                        </w:r>
                        <w:r w:rsidR="004B0C2C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5</w:t>
                        </w:r>
                        <w:r w:rsidR="00D15273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-</w:t>
                        </w:r>
                        <w:r w:rsidR="004B0C2C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ö</w:t>
                        </w:r>
                        <w:r w:rsidR="00D15273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s évben azok a munkavállalók melyek munkaviszonyban voltak a társaságnál 202</w:t>
                        </w:r>
                        <w:r w:rsidR="00D15273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4</w:t>
                        </w:r>
                        <w:r w:rsidR="00D15273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. decemberében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B7175C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5ED0BB8E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DB822A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C16DE7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460C3F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F497FB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1B56BC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7F51C3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1476EA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C6CB0E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0CB0BD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8914DD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963B65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157751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3340C8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0CA79330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8B818B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99A08E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554D55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2887C3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912F4A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740388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5C5840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56723D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0D5B48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17BBAA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2B5163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8227C5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E083A0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2016148E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3C64E1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9AE7DE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621E86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DDE9D0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03BD48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25488C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010C07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1DB4849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14EE91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3B51039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E038D1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5948635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9175B4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462E0734" w14:textId="77777777" w:rsidTr="00D15273">
                    <w:trPr>
                      <w:trHeight w:val="315"/>
                    </w:trPr>
                    <w:tc>
                      <w:tcPr>
                        <w:tcW w:w="14002" w:type="dxa"/>
                        <w:gridSpan w:val="13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0A1F49E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6D63E7B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2CBDDA9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0A77645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2150374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  <w:p w14:paraId="1D64FC41" w14:textId="77777777" w:rsidR="00521E7E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A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tervezett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bértömegek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megnövelve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a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járulékokkal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foglalkoztatottak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száma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és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a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havi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átlagfizetés</w:t>
                        </w:r>
                        <w:proofErr w:type="spellEnd"/>
                        <w:r w:rsidRPr="00D152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2025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.01.01-08.31.-Brutt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hu-HU" w:eastAsia="en-GB"/>
                          </w:rPr>
                          <w:t>ó</w:t>
                        </w:r>
                        <w:r w:rsidR="00521E7E"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2</w:t>
                        </w:r>
                      </w:p>
                    </w:tc>
                  </w:tr>
                  <w:tr w:rsidR="00521E7E" w:rsidRPr="00FA465D" w14:paraId="5215162C" w14:textId="77777777" w:rsidTr="00D15273">
                    <w:trPr>
                      <w:trHeight w:val="315"/>
                    </w:trPr>
                    <w:tc>
                      <w:tcPr>
                        <w:tcW w:w="14002" w:type="dxa"/>
                        <w:gridSpan w:val="13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6ED73B9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2A744EFB" w14:textId="77777777" w:rsidTr="00D15273">
                    <w:trPr>
                      <w:trHeight w:val="270"/>
                    </w:trPr>
                    <w:tc>
                      <w:tcPr>
                        <w:tcW w:w="12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0E00706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1E5C24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265B6FA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CD7C45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C9439E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D7E869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9FE651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2F78DE2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AF02E7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7B32E44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A6BF38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4A6A280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658E9844" w14:textId="77777777" w:rsidR="00521E7E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dinárban</w:t>
                        </w:r>
                        <w:proofErr w:type="spellEnd"/>
                      </w:p>
                    </w:tc>
                  </w:tr>
                  <w:tr w:rsidR="00D15273" w:rsidRPr="00FA465D" w14:paraId="6CECF167" w14:textId="77777777" w:rsidTr="00D15273">
                    <w:trPr>
                      <w:trHeight w:val="300"/>
                    </w:trPr>
                    <w:tc>
                      <w:tcPr>
                        <w:tcW w:w="1250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4B06CAB3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Megvalósítás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havonta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 xml:space="preserve"> 2025</w:t>
                        </w: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.</w:t>
                        </w:r>
                      </w:p>
                    </w:tc>
                    <w:tc>
                      <w:tcPr>
                        <w:tcW w:w="3317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5E9B14DC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val="en-GB" w:eastAsia="en-GB"/>
                          </w:rPr>
                          <w:t>ÖSSZESEN</w:t>
                        </w:r>
                      </w:p>
                    </w:tc>
                    <w:tc>
                      <w:tcPr>
                        <w:tcW w:w="3217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E7C21F9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EDDIGI ALKALMAZOTTAK</w:t>
                        </w:r>
                        <w:r w:rsidRPr="00CF27A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*</w:t>
                        </w:r>
                      </w:p>
                    </w:tc>
                    <w:tc>
                      <w:tcPr>
                        <w:tcW w:w="3021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B30366E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GB" w:eastAsia="en-GB"/>
                          </w:rPr>
                          <w:t>ÚJ MUNKAVÁLLALÓK</w:t>
                        </w:r>
                      </w:p>
                    </w:tc>
                    <w:tc>
                      <w:tcPr>
                        <w:tcW w:w="3197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03A5063D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ÜGYVITEL</w:t>
                        </w:r>
                      </w:p>
                    </w:tc>
                  </w:tr>
                  <w:tr w:rsidR="00D15273" w:rsidRPr="00FA465D" w14:paraId="50EE5D6D" w14:textId="77777777" w:rsidTr="00D15273">
                    <w:trPr>
                      <w:trHeight w:val="269"/>
                    </w:trPr>
                    <w:tc>
                      <w:tcPr>
                        <w:tcW w:w="125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58F5F2CE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6E70A25F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107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2121909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105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3B575825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20DD503F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103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655C3B54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99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1E5CF96F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6FD9CAB9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847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11430C47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98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543AB704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6B8BE945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Munkavállalók száma</w:t>
                        </w:r>
                      </w:p>
                    </w:tc>
                    <w:tc>
                      <w:tcPr>
                        <w:tcW w:w="93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180ED94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Bértömeg</w:t>
                        </w:r>
                      </w:p>
                    </w:tc>
                    <w:tc>
                      <w:tcPr>
                        <w:tcW w:w="1076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000000" w:fill="D9D9D9"/>
                        <w:vAlign w:val="center"/>
                        <w:hideMark/>
                      </w:tcPr>
                      <w:p w14:paraId="7A274E28" w14:textId="77777777" w:rsidR="00D15273" w:rsidRPr="00FA465D" w:rsidRDefault="00D15273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Átlagfizetés</w:t>
                        </w:r>
                      </w:p>
                    </w:tc>
                  </w:tr>
                  <w:tr w:rsidR="00521E7E" w:rsidRPr="00FA465D" w14:paraId="3BDD2E94" w14:textId="77777777" w:rsidTr="00D15273">
                    <w:trPr>
                      <w:trHeight w:val="390"/>
                    </w:trPr>
                    <w:tc>
                      <w:tcPr>
                        <w:tcW w:w="1250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382F30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1B2BBA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D684A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5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30AD073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8F99F9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3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B6B636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01D2401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9F07C2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84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9D6E16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89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392B82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185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EAEF0A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93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852292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  <w:tc>
                      <w:tcPr>
                        <w:tcW w:w="1076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3300AC4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</w:tr>
                  <w:tr w:rsidR="00521E7E" w:rsidRPr="00FA465D" w14:paraId="0A306F06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2F50ABF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4E3335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B36A64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9,911,484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5A9567F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133,939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0C2C38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AD3E67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9,639,710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E3E181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132,051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F2ED33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268D87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B461D8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BE6E5D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40CF66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271,775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05579D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271,775</w:t>
                        </w:r>
                      </w:p>
                    </w:tc>
                  </w:tr>
                  <w:tr w:rsidR="00521E7E" w:rsidRPr="00FA465D" w14:paraId="7A0FA8DF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7F1FEFF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745350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50F97F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9,596,555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245E3C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129,683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E41201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378EC6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9,347,439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112AB7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128,047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44827E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F2EB90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E7E3CF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BF63C6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0791A3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249,116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0F0343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249,116</w:t>
                        </w:r>
                      </w:p>
                    </w:tc>
                  </w:tr>
                  <w:tr w:rsidR="00521E7E" w:rsidRPr="00FA465D" w14:paraId="2DCF39CD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45CE682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A7D69D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853461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9,791,069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0DB57F8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132,312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6EB4D3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BFD2C2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9,519,224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A9324A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130,400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9F2617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29174D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13CEDF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982190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F07553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271,845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75D353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271,845</w:t>
                        </w:r>
                      </w:p>
                    </w:tc>
                  </w:tr>
                  <w:tr w:rsidR="00521E7E" w:rsidRPr="00FA465D" w14:paraId="728BD545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01E9378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IV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B03150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04A53C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9,935,759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6E7C1C4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134,267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A56CCA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EF6074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9,663,915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F82C64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132,382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6FD593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053D75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B78E7F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867D3F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23B470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721B0E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271,844</w:t>
                        </w:r>
                      </w:p>
                    </w:tc>
                  </w:tr>
                  <w:tr w:rsidR="00521E7E" w:rsidRPr="00FA465D" w14:paraId="015BC3B0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7981ABF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EAF960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11B35E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9,941,255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7BF0A58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134,341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A0B237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85CEDB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9,669,310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017682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132,456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D02A91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A1E58F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9479B4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B1CB85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7D8379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271,945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CD8B9C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271,945</w:t>
                        </w:r>
                      </w:p>
                    </w:tc>
                  </w:tr>
                  <w:tr w:rsidR="00521E7E" w:rsidRPr="00FA465D" w14:paraId="0B91DFC0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386EF9D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473DB8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BBA1D0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13,661,647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6DF8F5A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184,617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2F4EC8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92296E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13,345,134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F0363E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182,810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01B57F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4097F6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B6928C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C4E761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915CC3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316,513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4473A3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316,513</w:t>
                        </w:r>
                      </w:p>
                    </w:tc>
                  </w:tr>
                  <w:tr w:rsidR="00521E7E" w:rsidRPr="00FA465D" w14:paraId="47FDA853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764174F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830BB4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08DC91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9,787,529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2A6874F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132,264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45ADF2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D2F84F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9,515,684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30D524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130,352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11B018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41682A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E9F9FC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CC2845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D5B6E8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271,845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7ACB73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271,845</w:t>
                        </w:r>
                      </w:p>
                    </w:tc>
                  </w:tr>
                  <w:tr w:rsidR="00521E7E" w:rsidRPr="00FA465D" w14:paraId="1AABD371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692F4ED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VIII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6F0946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67913E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9,613,842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4DFD1D0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129,917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2501B9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63E6B1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9,341,997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339EE39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127,973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18D017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97E69F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1B39E2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2C79A0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E6C160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271,845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39588C0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271,845</w:t>
                        </w:r>
                      </w:p>
                    </w:tc>
                  </w:tr>
                  <w:tr w:rsidR="00521E7E" w:rsidRPr="00FA465D" w14:paraId="392DF05F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4CDB578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IX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5BA198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F724C6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7EEAB92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DCDF8E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1D30A7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846435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A912F1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EC8C68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774C07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5099C6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CC30F2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228902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521E7E" w:rsidRPr="00FA465D" w14:paraId="573CC508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326B30B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X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53801B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0A7B12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C4360C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FE3D28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210A65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3CB1A6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1C0820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1488775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5681493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8E318F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B420B2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FB1E8C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521E7E" w:rsidRPr="00FA465D" w14:paraId="3799AD62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515FA57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XI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D5B8CB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C33059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6C69CD3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1F297A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2B02E3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BE8EFCE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244A22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E0D96C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3A5EE7C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5EE84B3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A65A4D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78718F7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521E7E" w:rsidRPr="00FA465D" w14:paraId="6125E1B7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1D9D6AA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XII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B128C7F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1A4C49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3915E61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829AE8B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19D354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3CD0646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B766D37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3948C341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37775A39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8CD0CBA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D6E3B78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38EC6D32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 </w:t>
                        </w:r>
                      </w:p>
                    </w:tc>
                  </w:tr>
                  <w:tr w:rsidR="00976589" w:rsidRPr="00FA465D" w14:paraId="39A73605" w14:textId="77777777" w:rsidTr="00D15273">
                    <w:trPr>
                      <w:trHeight w:val="255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05511F6C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val="en-GB" w:eastAsia="en-GB"/>
                          </w:rPr>
                          <w:t>ÖSSZESEN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42F21F7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592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F36CF41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82,239,141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24B9D83E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138,917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8A97E18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584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95721B4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80,042,414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EB4DF11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137,059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BDE5F81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D02808C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140A6CE7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F009EED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8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5DDCF1B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2,196,727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295EEC97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274,591</w:t>
                        </w:r>
                      </w:p>
                    </w:tc>
                  </w:tr>
                  <w:tr w:rsidR="00976589" w:rsidRPr="00FA465D" w14:paraId="5042A6B8" w14:textId="77777777" w:rsidTr="00D15273">
                    <w:trPr>
                      <w:trHeight w:val="270"/>
                    </w:trPr>
                    <w:tc>
                      <w:tcPr>
                        <w:tcW w:w="125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000000" w:fill="D9D9D9"/>
                        <w:noWrap/>
                        <w:vAlign w:val="center"/>
                        <w:hideMark/>
                      </w:tcPr>
                      <w:p w14:paraId="5ED03D80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val="en-GB" w:eastAsia="en-GB"/>
                          </w:rPr>
                          <w:t>ÁTLAG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75D42F9D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74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68338B40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10,279,893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1C7201C6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138,917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5CBAD581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73</w:t>
                        </w:r>
                      </w:p>
                    </w:tc>
                    <w:tc>
                      <w:tcPr>
                        <w:tcW w:w="103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69DA822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10,005,302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6947D3E6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137,059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03991D90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40FCC38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0D1A4EF2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45536225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1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2AE9032E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274,591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center"/>
                        <w:hideMark/>
                      </w:tcPr>
                      <w:p w14:paraId="482BB81A" w14:textId="77777777" w:rsidR="00976589" w:rsidRPr="00FA465D" w:rsidRDefault="00976589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274,591</w:t>
                        </w:r>
                      </w:p>
                    </w:tc>
                  </w:tr>
                  <w:tr w:rsidR="00521E7E" w:rsidRPr="00FA465D" w14:paraId="323EC1CC" w14:textId="77777777" w:rsidTr="00D15273">
                    <w:trPr>
                      <w:trHeight w:val="255"/>
                    </w:trPr>
                    <w:tc>
                      <w:tcPr>
                        <w:tcW w:w="12926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center"/>
                        <w:hideMark/>
                      </w:tcPr>
                      <w:p w14:paraId="2802C28D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  <w:r w:rsidRPr="00FA465D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  <w:t>*</w:t>
                        </w:r>
                        <w:r w:rsidR="00976589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 xml:space="preserve"> előző munkavállalók a 202</w:t>
                        </w:r>
                        <w:r w:rsidR="00976589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5</w:t>
                        </w:r>
                        <w:r w:rsidR="00976589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-</w:t>
                        </w:r>
                        <w:r w:rsidR="00976589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ö</w:t>
                        </w:r>
                        <w:r w:rsidR="00976589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s évben azok a munkavállalók melyek munkaviszonyban voltak a társaságnál 202</w:t>
                        </w:r>
                        <w:r w:rsidR="00976589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4</w:t>
                        </w:r>
                        <w:r w:rsidR="00976589" w:rsidRPr="006846CE">
                          <w:rPr>
                            <w:rFonts w:ascii="Times New Roman" w:eastAsia="Times New Roman" w:hAnsi="Times New Roman"/>
                            <w:sz w:val="16"/>
                            <w:szCs w:val="16"/>
                            <w:lang w:val="hu-HU" w:eastAsia="sr-Latn-RS"/>
                          </w:rPr>
                          <w:t>. decemberében</w:t>
                        </w:r>
                      </w:p>
                    </w:tc>
                    <w:tc>
                      <w:tcPr>
                        <w:tcW w:w="10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14:paraId="0CEE6FAC" w14:textId="77777777" w:rsidR="00521E7E" w:rsidRPr="00FA465D" w:rsidRDefault="00521E7E" w:rsidP="00EB21B4">
                        <w:pPr>
                          <w:framePr w:hSpace="180" w:wrap="around" w:hAnchor="margin" w:xAlign="center" w:y="-1440"/>
                          <w:suppressAutoHyphens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2C9D7E4F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31037651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6CDEBE31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3833438E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21B36BB0" w14:textId="77777777" w:rsidR="00A923D6" w:rsidRPr="00FA465D" w:rsidRDefault="00A923D6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7B371540" w14:textId="77777777" w:rsidR="00A923D6" w:rsidRPr="00FA465D" w:rsidRDefault="00A923D6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0B37420C" w14:textId="77777777" w:rsidR="00235638" w:rsidRPr="00FA465D" w:rsidRDefault="0023563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61ED7B55" w14:textId="77777777" w:rsidR="00235638" w:rsidRPr="00FA465D" w:rsidRDefault="00235638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6EA155D3" w14:textId="77777777" w:rsidR="00A923D6" w:rsidRPr="00FA465D" w:rsidRDefault="00A923D6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</w:p>
                <w:p w14:paraId="3E6679B6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</w:pPr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A </w:t>
                  </w:r>
                  <w:proofErr w:type="spellStart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kifizetett</w:t>
                  </w:r>
                  <w:proofErr w:type="spellEnd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 </w:t>
                  </w:r>
                  <w:proofErr w:type="spellStart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és</w:t>
                  </w:r>
                  <w:proofErr w:type="spellEnd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 </w:t>
                  </w:r>
                  <w:proofErr w:type="spellStart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tervezett</w:t>
                  </w:r>
                  <w:proofErr w:type="spellEnd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 </w:t>
                  </w:r>
                  <w:proofErr w:type="spellStart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fizetések</w:t>
                  </w:r>
                  <w:proofErr w:type="spellEnd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 </w:t>
                  </w:r>
                  <w:proofErr w:type="spellStart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tartománya</w:t>
                  </w:r>
                  <w:proofErr w:type="spellEnd"/>
                  <w:r w:rsidRPr="004469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2025.</w:t>
                  </w:r>
                  <w:r w:rsidR="00E819A1" w:rsidRPr="00FA465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01.01. </w:t>
                  </w:r>
                  <w:r w:rsidR="006F3EA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sr-Cyrl-RS" w:eastAsia="en-GB"/>
                    </w:rPr>
                    <w:t>-</w:t>
                  </w:r>
                  <w:r w:rsidR="00E819A1" w:rsidRPr="00FA465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GB" w:eastAsia="en-GB"/>
                    </w:rPr>
                    <w:t>2025.08.31.</w:t>
                  </w:r>
                </w:p>
              </w:tc>
            </w:tr>
            <w:tr w:rsidR="0073110E" w:rsidRPr="00FA465D" w14:paraId="1DD306A9" w14:textId="77777777" w:rsidTr="00446989">
              <w:trPr>
                <w:trHeight w:val="245"/>
              </w:trPr>
              <w:tc>
                <w:tcPr>
                  <w:tcW w:w="21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598D93A8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lastRenderedPageBreak/>
                    <w:t> 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7668C25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41B2170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5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3FDE8FCB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83F2ADF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A5C9BD6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hu-HU" w:eastAsia="en-GB"/>
                    </w:rPr>
                    <w:t>Dinárban</w:t>
                  </w:r>
                  <w:r w:rsidR="00E819A1" w:rsidRPr="00FA46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 xml:space="preserve"> </w:t>
                  </w:r>
                </w:p>
              </w:tc>
            </w:tr>
            <w:tr w:rsidR="00471E02" w:rsidRPr="00FA465D" w14:paraId="1A1212A2" w14:textId="77777777" w:rsidTr="00446989">
              <w:trPr>
                <w:trHeight w:val="295"/>
              </w:trPr>
              <w:tc>
                <w:tcPr>
                  <w:tcW w:w="6060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D9D9D9"/>
                  <w:vAlign w:val="bottom"/>
                  <w:hideMark/>
                </w:tcPr>
                <w:p w14:paraId="43B3316C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4649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4C7BE6A2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Terv</w:t>
                  </w:r>
                </w:p>
              </w:tc>
              <w:tc>
                <w:tcPr>
                  <w:tcW w:w="35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484BABFE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Megvalósítás</w:t>
                  </w:r>
                  <w:proofErr w:type="spellEnd"/>
                </w:p>
              </w:tc>
            </w:tr>
            <w:tr w:rsidR="0073110E" w:rsidRPr="00FA465D" w14:paraId="4659CFB2" w14:textId="77777777" w:rsidTr="00446989">
              <w:trPr>
                <w:trHeight w:val="295"/>
              </w:trPr>
              <w:tc>
                <w:tcPr>
                  <w:tcW w:w="6060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2617EC8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149A5C2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Bruttó</w:t>
                  </w:r>
                  <w:proofErr w:type="spellEnd"/>
                  <w:r w:rsidR="00471E02" w:rsidRPr="00FA46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 xml:space="preserve"> 1</w:t>
                  </w:r>
                </w:p>
              </w:tc>
              <w:tc>
                <w:tcPr>
                  <w:tcW w:w="25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168DAEA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Nettó</w:t>
                  </w:r>
                  <w:proofErr w:type="spellEnd"/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A3423C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Bruttó</w:t>
                  </w:r>
                  <w:proofErr w:type="spellEnd"/>
                  <w:r w:rsidR="00471E02" w:rsidRPr="00FA46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 xml:space="preserve"> 1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830E1F9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Nettó</w:t>
                  </w:r>
                  <w:proofErr w:type="spellEnd"/>
                </w:p>
              </w:tc>
            </w:tr>
            <w:tr w:rsidR="00446989" w:rsidRPr="00FA465D" w14:paraId="2ADA98E8" w14:textId="77777777" w:rsidTr="00446989">
              <w:trPr>
                <w:trHeight w:val="537"/>
              </w:trPr>
              <w:tc>
                <w:tcPr>
                  <w:tcW w:w="216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E81A904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Ügyvitel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nélküli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alkalmazottak</w:t>
                  </w:r>
                  <w:proofErr w:type="spellEnd"/>
                </w:p>
                <w:p w14:paraId="4F3DF7FC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75F7037" w14:textId="77777777" w:rsidR="00446989" w:rsidRPr="00446989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4469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Legkisebb bér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60B683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88,954</w:t>
                  </w:r>
                </w:p>
              </w:tc>
              <w:tc>
                <w:tcPr>
                  <w:tcW w:w="250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704692D5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62,357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7BEE03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83,885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5366D3DD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61,646</w:t>
                  </w:r>
                </w:p>
              </w:tc>
            </w:tr>
            <w:tr w:rsidR="00446989" w:rsidRPr="00FA465D" w14:paraId="32315A9E" w14:textId="77777777" w:rsidTr="00B5370B">
              <w:trPr>
                <w:trHeight w:val="537"/>
              </w:trPr>
              <w:tc>
                <w:tcPr>
                  <w:tcW w:w="216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28CB09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hideMark/>
                </w:tcPr>
                <w:p w14:paraId="7B01C812" w14:textId="77777777" w:rsidR="00446989" w:rsidRPr="00446989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4469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Legkisebb bér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655666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263,242</w:t>
                  </w:r>
                </w:p>
              </w:tc>
              <w:tc>
                <w:tcPr>
                  <w:tcW w:w="250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60B04445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184,533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37F444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256,313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2EA2AF71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182,518</w:t>
                  </w:r>
                </w:p>
              </w:tc>
            </w:tr>
            <w:tr w:rsidR="00446989" w:rsidRPr="00FA465D" w14:paraId="2D4D976B" w14:textId="77777777" w:rsidTr="00446989">
              <w:trPr>
                <w:trHeight w:val="537"/>
              </w:trPr>
              <w:tc>
                <w:tcPr>
                  <w:tcW w:w="216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6E2DB3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</w:tc>
              <w:tc>
                <w:tcPr>
                  <w:tcW w:w="38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FDBFEBF" w14:textId="77777777" w:rsidR="00446989" w:rsidRPr="00446989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 w:rsidRPr="004469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Átlagbér</w:t>
                  </w:r>
                  <w:proofErr w:type="spellEnd"/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C8D39C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176,098</w:t>
                  </w:r>
                </w:p>
              </w:tc>
              <w:tc>
                <w:tcPr>
                  <w:tcW w:w="250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546AC291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123,445</w:t>
                  </w:r>
                </w:p>
              </w:tc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B705AD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170,099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6E617EE2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122,082</w:t>
                  </w:r>
                </w:p>
              </w:tc>
            </w:tr>
            <w:tr w:rsidR="00446989" w:rsidRPr="00FA465D" w14:paraId="388F4B30" w14:textId="77777777" w:rsidTr="00446989">
              <w:trPr>
                <w:trHeight w:val="537"/>
              </w:trPr>
              <w:tc>
                <w:tcPr>
                  <w:tcW w:w="216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4B6AC54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Ügyvitel</w:t>
                  </w:r>
                  <w:proofErr w:type="spellEnd"/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EFDDECB" w14:textId="77777777" w:rsidR="00446989" w:rsidRPr="00446989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4469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Legkisebb bér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58E824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232,967</w:t>
                  </w:r>
                </w:p>
              </w:tc>
              <w:tc>
                <w:tcPr>
                  <w:tcW w:w="250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69CE711C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163,310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D63CAE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216,340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48E29C34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154,497</w:t>
                  </w:r>
                </w:p>
              </w:tc>
            </w:tr>
            <w:tr w:rsidR="00446989" w:rsidRPr="00FA465D" w14:paraId="5C345CCE" w14:textId="77777777" w:rsidTr="00B5370B">
              <w:trPr>
                <w:trHeight w:val="537"/>
              </w:trPr>
              <w:tc>
                <w:tcPr>
                  <w:tcW w:w="216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44312C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hideMark/>
                </w:tcPr>
                <w:p w14:paraId="0F1F62CB" w14:textId="77777777" w:rsidR="00446989" w:rsidRPr="00446989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4469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Legkisebb bér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1DB853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283,261</w:t>
                  </w:r>
                </w:p>
              </w:tc>
              <w:tc>
                <w:tcPr>
                  <w:tcW w:w="250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093512EF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198,566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2418F0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274,870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07DD9F49" w14:textId="77777777" w:rsidR="00446989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195,526</w:t>
                  </w:r>
                </w:p>
              </w:tc>
            </w:tr>
            <w:tr w:rsidR="0073110E" w:rsidRPr="00FA465D" w14:paraId="0C3173DC" w14:textId="77777777" w:rsidTr="00446989">
              <w:trPr>
                <w:trHeight w:val="537"/>
              </w:trPr>
              <w:tc>
                <w:tcPr>
                  <w:tcW w:w="216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D927E5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</w:tc>
              <w:tc>
                <w:tcPr>
                  <w:tcW w:w="38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8DC6CF6" w14:textId="77777777" w:rsidR="00471E02" w:rsidRPr="00FA465D" w:rsidRDefault="00446989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Átlagbér</w:t>
                  </w:r>
                  <w:proofErr w:type="spellEnd"/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4CDB02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258,114</w:t>
                  </w:r>
                </w:p>
              </w:tc>
              <w:tc>
                <w:tcPr>
                  <w:tcW w:w="250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3E7A93B3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180,938</w:t>
                  </w:r>
                </w:p>
              </w:tc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8107CD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245,605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14153225" w14:textId="77777777" w:rsidR="00471E02" w:rsidRPr="00FA465D" w:rsidRDefault="00471E02" w:rsidP="00EB21B4">
                  <w:pPr>
                    <w:framePr w:hSpace="180" w:wrap="around" w:hAnchor="margin" w:xAlign="center" w:y="-1440"/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FA46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175,012</w:t>
                  </w:r>
                </w:p>
              </w:tc>
            </w:tr>
          </w:tbl>
          <w:p w14:paraId="60367E29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2D06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  <w:p w14:paraId="0C529DCC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  <w:p w14:paraId="587C576D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  <w:p w14:paraId="3532D2E8" w14:textId="77777777" w:rsidR="00471E02" w:rsidRPr="00FA465D" w:rsidRDefault="00471E02" w:rsidP="00471E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</w:tbl>
    <w:p w14:paraId="00CEEC76" w14:textId="77777777" w:rsidR="0022643E" w:rsidRDefault="0022643E" w:rsidP="00471E02">
      <w:pPr>
        <w:pStyle w:val="Heading1"/>
        <w:rPr>
          <w:rFonts w:cs="Times New Roman"/>
          <w:color w:val="auto"/>
        </w:rPr>
      </w:pPr>
      <w:bookmarkStart w:id="25" w:name="_Toc210984441"/>
    </w:p>
    <w:p w14:paraId="1D5216B4" w14:textId="77777777" w:rsidR="0022643E" w:rsidRDefault="0022643E" w:rsidP="00471E02">
      <w:pPr>
        <w:pStyle w:val="Heading1"/>
        <w:rPr>
          <w:rFonts w:cs="Times New Roman"/>
          <w:color w:val="auto"/>
        </w:rPr>
      </w:pPr>
    </w:p>
    <w:p w14:paraId="713DB4D5" w14:textId="77777777" w:rsidR="00471E02" w:rsidRPr="00FA465D" w:rsidRDefault="006A42BF" w:rsidP="00471E02">
      <w:pPr>
        <w:pStyle w:val="Heading1"/>
        <w:rPr>
          <w:rFonts w:cs="Times New Roman"/>
          <w:color w:val="auto"/>
        </w:rPr>
      </w:pPr>
      <w:r w:rsidRPr="00FA465D">
        <w:rPr>
          <w:rFonts w:cs="Times New Roman"/>
          <w:color w:val="auto"/>
        </w:rPr>
        <w:t>I</w:t>
      </w:r>
      <w:r w:rsidR="00F23658" w:rsidRPr="00FA465D">
        <w:rPr>
          <w:rFonts w:cs="Times New Roman"/>
          <w:color w:val="auto"/>
          <w:lang w:val="hr-HR"/>
        </w:rPr>
        <w:t>V</w:t>
      </w:r>
      <w:r w:rsidRPr="00FA465D">
        <w:rPr>
          <w:rFonts w:cs="Times New Roman"/>
          <w:color w:val="auto"/>
        </w:rPr>
        <w:t xml:space="preserve"> </w:t>
      </w:r>
      <w:r w:rsidR="00446989">
        <w:rPr>
          <w:rFonts w:cs="Times New Roman"/>
          <w:color w:val="auto"/>
        </w:rPr>
        <w:t>TERVEZETT BESZERZÉSEK</w:t>
      </w:r>
      <w:r w:rsidRPr="00FA465D">
        <w:rPr>
          <w:rFonts w:cs="Times New Roman"/>
          <w:color w:val="auto"/>
        </w:rPr>
        <w:t xml:space="preserve"> 202</w:t>
      </w:r>
      <w:r w:rsidR="00845E66" w:rsidRPr="00FA465D">
        <w:rPr>
          <w:rFonts w:cs="Times New Roman"/>
          <w:color w:val="auto"/>
          <w:lang w:val="sr-Latn-RS"/>
        </w:rPr>
        <w:t>5</w:t>
      </w:r>
      <w:bookmarkEnd w:id="24"/>
      <w:bookmarkEnd w:id="25"/>
      <w:r w:rsidR="00446989">
        <w:rPr>
          <w:rFonts w:cs="Times New Roman"/>
          <w:color w:val="auto"/>
        </w:rPr>
        <w:t>-BEN</w:t>
      </w:r>
    </w:p>
    <w:p w14:paraId="674F329F" w14:textId="77777777" w:rsidR="006A42BF" w:rsidRPr="00FA465D" w:rsidRDefault="006A42BF" w:rsidP="006A42BF">
      <w:pPr>
        <w:rPr>
          <w:rFonts w:ascii="Times New Roman" w:hAnsi="Times New Roman" w:cs="Times New Roman"/>
          <w:lang w:val="x-none"/>
        </w:rPr>
      </w:pPr>
    </w:p>
    <w:p w14:paraId="6455DABF" w14:textId="77777777" w:rsidR="006A42BF" w:rsidRPr="00FA465D" w:rsidRDefault="006479B8" w:rsidP="00B9242F">
      <w:pPr>
        <w:pStyle w:val="Heading2"/>
        <w:rPr>
          <w:rFonts w:cs="Times New Roman"/>
          <w:lang w:val="sr-Latn-RS" w:eastAsia="sr-Latn-RS"/>
        </w:rPr>
      </w:pPr>
      <w:bookmarkStart w:id="26" w:name="_Toc198889424"/>
      <w:bookmarkStart w:id="27" w:name="_Toc210984442"/>
      <w:r>
        <w:rPr>
          <w:rFonts w:cs="Times New Roman"/>
          <w:lang w:val="sr-Cyrl-RS"/>
        </w:rPr>
        <w:t>4</w:t>
      </w:r>
      <w:r w:rsidR="006A42BF" w:rsidRPr="00FA465D">
        <w:rPr>
          <w:rFonts w:cs="Times New Roman"/>
          <w:lang w:val="sr-Cyrl-RS"/>
        </w:rPr>
        <w:t xml:space="preserve">.1 </w:t>
      </w:r>
      <w:r w:rsidR="00446989">
        <w:rPr>
          <w:rFonts w:cs="Times New Roman"/>
          <w:lang w:val="hu-HU"/>
        </w:rPr>
        <w:t>Te</w:t>
      </w:r>
      <w:proofErr w:type="spellStart"/>
      <w:r w:rsidR="00446989" w:rsidRPr="00446989">
        <w:rPr>
          <w:rFonts w:cs="Times New Roman"/>
          <w:lang w:val="sr-Cyrl-RS"/>
        </w:rPr>
        <w:t>rvezett</w:t>
      </w:r>
      <w:proofErr w:type="spellEnd"/>
      <w:r w:rsidR="00446989" w:rsidRPr="00446989">
        <w:rPr>
          <w:rFonts w:cs="Times New Roman"/>
          <w:lang w:val="sr-Cyrl-RS"/>
        </w:rPr>
        <w:t xml:space="preserve"> </w:t>
      </w:r>
      <w:proofErr w:type="spellStart"/>
      <w:r w:rsidR="00446989" w:rsidRPr="00446989">
        <w:rPr>
          <w:rFonts w:cs="Times New Roman"/>
          <w:lang w:val="sr-Cyrl-RS"/>
        </w:rPr>
        <w:t>pénzeszközök</w:t>
      </w:r>
      <w:proofErr w:type="spellEnd"/>
      <w:r w:rsidR="00446989" w:rsidRPr="00446989">
        <w:rPr>
          <w:rFonts w:cs="Times New Roman"/>
          <w:lang w:val="sr-Cyrl-RS"/>
        </w:rPr>
        <w:t xml:space="preserve"> a </w:t>
      </w:r>
      <w:proofErr w:type="spellStart"/>
      <w:r w:rsidR="00446989" w:rsidRPr="00446989">
        <w:rPr>
          <w:rFonts w:cs="Times New Roman"/>
          <w:lang w:val="sr-Cyrl-RS"/>
        </w:rPr>
        <w:t>javak</w:t>
      </w:r>
      <w:proofErr w:type="spellEnd"/>
      <w:r w:rsidR="00446989" w:rsidRPr="00446989">
        <w:rPr>
          <w:rFonts w:cs="Times New Roman"/>
          <w:lang w:val="sr-Cyrl-RS"/>
        </w:rPr>
        <w:t xml:space="preserve">, </w:t>
      </w:r>
      <w:proofErr w:type="spellStart"/>
      <w:r w:rsidR="00446989" w:rsidRPr="00446989">
        <w:rPr>
          <w:rFonts w:cs="Times New Roman"/>
          <w:lang w:val="sr-Cyrl-RS"/>
        </w:rPr>
        <w:t>munkák</w:t>
      </w:r>
      <w:proofErr w:type="spellEnd"/>
      <w:r w:rsidR="00446989" w:rsidRPr="00446989">
        <w:rPr>
          <w:rFonts w:cs="Times New Roman"/>
          <w:lang w:val="sr-Cyrl-RS"/>
        </w:rPr>
        <w:t xml:space="preserve"> </w:t>
      </w:r>
      <w:proofErr w:type="spellStart"/>
      <w:r w:rsidR="00446989" w:rsidRPr="00446989">
        <w:rPr>
          <w:rFonts w:cs="Times New Roman"/>
          <w:lang w:val="sr-Cyrl-RS"/>
        </w:rPr>
        <w:t>és</w:t>
      </w:r>
      <w:proofErr w:type="spellEnd"/>
      <w:r w:rsidR="00446989" w:rsidRPr="00446989">
        <w:rPr>
          <w:rFonts w:cs="Times New Roman"/>
          <w:lang w:val="sr-Cyrl-RS"/>
        </w:rPr>
        <w:t xml:space="preserve"> </w:t>
      </w:r>
      <w:proofErr w:type="spellStart"/>
      <w:r w:rsidR="00446989" w:rsidRPr="00446989">
        <w:rPr>
          <w:rFonts w:cs="Times New Roman"/>
          <w:lang w:val="sr-Cyrl-RS"/>
        </w:rPr>
        <w:t>szolgáltatások</w:t>
      </w:r>
      <w:proofErr w:type="spellEnd"/>
      <w:r w:rsidR="00446989" w:rsidRPr="00446989">
        <w:rPr>
          <w:rFonts w:cs="Times New Roman"/>
          <w:lang w:val="sr-Cyrl-RS"/>
        </w:rPr>
        <w:t xml:space="preserve"> </w:t>
      </w:r>
      <w:proofErr w:type="spellStart"/>
      <w:r w:rsidR="00446989" w:rsidRPr="00446989">
        <w:rPr>
          <w:rFonts w:cs="Times New Roman"/>
          <w:lang w:val="sr-Cyrl-RS"/>
        </w:rPr>
        <w:t>beszerzésére</w:t>
      </w:r>
      <w:proofErr w:type="spellEnd"/>
      <w:r w:rsidR="00446989">
        <w:rPr>
          <w:rFonts w:cs="Times New Roman"/>
          <w:lang w:val="hu-HU"/>
        </w:rPr>
        <w:t xml:space="preserve"> </w:t>
      </w:r>
      <w:r w:rsidR="006A42BF" w:rsidRPr="00FA465D">
        <w:rPr>
          <w:rFonts w:cs="Times New Roman"/>
          <w:lang w:val="sr-Cyrl-RS"/>
        </w:rPr>
        <w:t>202</w:t>
      </w:r>
      <w:r w:rsidR="00845E66" w:rsidRPr="00FA465D">
        <w:rPr>
          <w:rFonts w:cs="Times New Roman"/>
          <w:lang w:val="sr-Latn-RS"/>
        </w:rPr>
        <w:t>5</w:t>
      </w:r>
      <w:bookmarkEnd w:id="26"/>
      <w:bookmarkEnd w:id="27"/>
      <w:r w:rsidR="00446989">
        <w:rPr>
          <w:rFonts w:cs="Times New Roman"/>
          <w:lang w:val="hu-HU"/>
        </w:rPr>
        <w:t>-ben</w:t>
      </w:r>
    </w:p>
    <w:p w14:paraId="4CB5BB2F" w14:textId="77777777" w:rsidR="006A42BF" w:rsidRPr="00CD611F" w:rsidRDefault="00446989" w:rsidP="006A42B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16"/>
          <w:lang w:val="hu-HU" w:eastAsia="sr-Latn-RS"/>
        </w:rPr>
      </w:pPr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A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Társaság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2025-ös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várható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dinamikájával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és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munkakörével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összhangban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a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beszerzésben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a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következő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változásokat</w:t>
      </w:r>
      <w:proofErr w:type="spellEnd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 xml:space="preserve"> </w:t>
      </w:r>
      <w:proofErr w:type="spellStart"/>
      <w:r w:rsidRPr="00446989">
        <w:rPr>
          <w:rFonts w:ascii="Times New Roman" w:eastAsia="Times New Roman" w:hAnsi="Times New Roman" w:cs="Times New Roman"/>
          <w:bCs/>
          <w:sz w:val="24"/>
          <w:szCs w:val="16"/>
          <w:lang w:val="sr-Cyrl-RS" w:eastAsia="sr-Latn-RS"/>
        </w:rPr>
        <w:t>tervezik</w:t>
      </w:r>
      <w:proofErr w:type="spellEnd"/>
      <w:r w:rsidR="00CD611F">
        <w:rPr>
          <w:rFonts w:ascii="Times New Roman" w:eastAsia="Times New Roman" w:hAnsi="Times New Roman" w:cs="Times New Roman"/>
          <w:bCs/>
          <w:sz w:val="24"/>
          <w:szCs w:val="16"/>
          <w:lang w:val="hu-HU" w:eastAsia="sr-Latn-RS"/>
        </w:rPr>
        <w:t>:</w:t>
      </w:r>
    </w:p>
    <w:tbl>
      <w:tblPr>
        <w:tblW w:w="5902" w:type="pct"/>
        <w:jc w:val="center"/>
        <w:tblLook w:val="04A0" w:firstRow="1" w:lastRow="0" w:firstColumn="1" w:lastColumn="0" w:noHBand="0" w:noVBand="1"/>
      </w:tblPr>
      <w:tblGrid>
        <w:gridCol w:w="851"/>
        <w:gridCol w:w="90"/>
        <w:gridCol w:w="1293"/>
        <w:gridCol w:w="4054"/>
        <w:gridCol w:w="258"/>
        <w:gridCol w:w="1535"/>
        <w:gridCol w:w="292"/>
        <w:gridCol w:w="1367"/>
        <w:gridCol w:w="193"/>
        <w:gridCol w:w="1551"/>
        <w:gridCol w:w="57"/>
        <w:gridCol w:w="1493"/>
        <w:gridCol w:w="270"/>
        <w:gridCol w:w="1268"/>
        <w:gridCol w:w="510"/>
        <w:gridCol w:w="1172"/>
        <w:gridCol w:w="222"/>
      </w:tblGrid>
      <w:tr w:rsidR="0061486A" w:rsidRPr="00FA465D" w14:paraId="02D7A1F0" w14:textId="77777777" w:rsidTr="00CD611F">
        <w:trPr>
          <w:gridAfter w:val="2"/>
          <w:wAfter w:w="422" w:type="pct"/>
          <w:trHeight w:val="312"/>
          <w:jc w:val="center"/>
        </w:trPr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AE631" w14:textId="77777777" w:rsidR="006A42BF" w:rsidRPr="00FA465D" w:rsidRDefault="006A42BF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170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DEA20" w14:textId="77777777" w:rsidR="00B84C00" w:rsidRPr="00FA465D" w:rsidRDefault="00B84C00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B9EEC" w14:textId="77777777" w:rsidR="006A42BF" w:rsidRPr="00FA465D" w:rsidRDefault="006A42BF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CA0A5" w14:textId="77777777" w:rsidR="006A42BF" w:rsidRPr="00FA465D" w:rsidRDefault="006A42BF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BBCC6" w14:textId="77777777" w:rsidR="006A42BF" w:rsidRPr="00FA465D" w:rsidRDefault="006A42BF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  <w:p w14:paraId="5A15C1CF" w14:textId="77777777" w:rsidR="008C774C" w:rsidRPr="00FA465D" w:rsidRDefault="008C774C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  <w:p w14:paraId="0FB8FFCA" w14:textId="77777777" w:rsidR="008C774C" w:rsidRPr="00FA465D" w:rsidRDefault="008C774C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996D7" w14:textId="77777777" w:rsidR="006A42BF" w:rsidRPr="00FA465D" w:rsidRDefault="006A42BF" w:rsidP="00617D5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GB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C8143" w14:textId="77777777" w:rsidR="006A42BF" w:rsidRPr="00FA465D" w:rsidRDefault="006A42BF" w:rsidP="00617D5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</w:tr>
      <w:tr w:rsidR="0061486A" w:rsidRPr="00FA465D" w14:paraId="74EB63F2" w14:textId="77777777" w:rsidTr="00CD611F">
        <w:trPr>
          <w:gridAfter w:val="1"/>
          <w:wAfter w:w="66" w:type="pct"/>
          <w:trHeight w:val="465"/>
          <w:jc w:val="center"/>
        </w:trPr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C295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4253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9B396" w14:textId="77777777" w:rsidR="00B05660" w:rsidRPr="00FA465D" w:rsidRDefault="00446989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sr-Cyrl-RS" w:eastAsia="en-GB"/>
              </w:rPr>
            </w:pPr>
            <w:r w:rsidRPr="004469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en-GB"/>
              </w:rPr>
              <w:t>TERVEZETT PÉNZESZKÖZÖK A JAVAK, MUNKÁK ÉS SZOLGÁLTATÁSOK BESZERZÉSÉRE</w:t>
            </w:r>
          </w:p>
        </w:tc>
      </w:tr>
      <w:tr w:rsidR="0061486A" w:rsidRPr="00FA465D" w14:paraId="4377ECC6" w14:textId="77777777" w:rsidTr="00CD611F">
        <w:trPr>
          <w:gridAfter w:val="1"/>
          <w:wAfter w:w="66" w:type="pct"/>
          <w:trHeight w:val="315"/>
          <w:jc w:val="center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62EA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val="en-GB" w:eastAsia="en-GB"/>
              </w:rPr>
            </w:pPr>
          </w:p>
        </w:tc>
        <w:tc>
          <w:tcPr>
            <w:tcW w:w="16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9951D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63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A5373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03B6B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44D24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02CAD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ED771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BE7CA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259343AC" w14:textId="77777777" w:rsidTr="00CD611F">
        <w:trPr>
          <w:gridAfter w:val="1"/>
          <w:wAfter w:w="66" w:type="pct"/>
          <w:trHeight w:val="324"/>
          <w:jc w:val="center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35134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65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F1998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63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5D706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6F639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0918B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C5B1D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0244D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D83BA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</w:tr>
      <w:tr w:rsidR="00DC7215" w:rsidRPr="00FA465D" w14:paraId="11ED5818" w14:textId="77777777" w:rsidTr="00CD611F">
        <w:trPr>
          <w:gridAfter w:val="1"/>
          <w:wAfter w:w="66" w:type="pct"/>
          <w:trHeight w:val="645"/>
          <w:jc w:val="center"/>
        </w:trPr>
        <w:tc>
          <w:tcPr>
            <w:tcW w:w="2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7F3CE" w14:textId="77777777" w:rsidR="00DC7215" w:rsidRPr="006846CE" w:rsidRDefault="00DC7215" w:rsidP="00DC7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hu-HU" w:eastAsia="sr-Latn-RS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hu-HU" w:eastAsia="sr-Latn-RS"/>
              </w:rPr>
              <w:t>Sor</w:t>
            </w:r>
          </w:p>
          <w:p w14:paraId="6970E2E6" w14:textId="77777777" w:rsidR="00DC7215" w:rsidRPr="00FA465D" w:rsidRDefault="00DC7215" w:rsidP="00DC721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hu-HU" w:eastAsia="sr-Latn-RS"/>
              </w:rPr>
              <w:t>szám</w:t>
            </w:r>
          </w:p>
        </w:tc>
        <w:tc>
          <w:tcPr>
            <w:tcW w:w="1652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14:paraId="2ABD932F" w14:textId="77777777" w:rsidR="00DC7215" w:rsidRPr="00FA465D" w:rsidRDefault="00DC7215" w:rsidP="00DC721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846CE">
              <w:rPr>
                <w:rFonts w:ascii="Times New Roman" w:eastAsia="Times New Roman" w:hAnsi="Times New Roman"/>
                <w:b/>
                <w:bCs/>
                <w:lang w:val="hu-HU" w:eastAsia="sr-Latn-RS"/>
              </w:rPr>
              <w:t>Helyrend</w:t>
            </w:r>
          </w:p>
        </w:tc>
        <w:tc>
          <w:tcPr>
            <w:tcW w:w="634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C42EB1" w14:textId="77777777" w:rsidR="00DC7215" w:rsidRPr="00FA465D" w:rsidRDefault="00DC7215" w:rsidP="00DC721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Megvalósítás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2024-ben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                          </w:t>
            </w:r>
          </w:p>
        </w:tc>
        <w:tc>
          <w:tcPr>
            <w:tcW w:w="474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40141F" w14:textId="77777777" w:rsidR="00DC7215" w:rsidRPr="00DC7215" w:rsidRDefault="00DC7215" w:rsidP="00DC721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Terv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 202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>-re</w:t>
            </w:r>
          </w:p>
        </w:tc>
        <w:tc>
          <w:tcPr>
            <w:tcW w:w="1915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14:paraId="3F50983E" w14:textId="77777777" w:rsidR="00DC7215" w:rsidRPr="00DC7215" w:rsidRDefault="00DC7215" w:rsidP="00DC721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202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 xml:space="preserve">-ös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>terv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>második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 xml:space="preserve"> </w:t>
            </w:r>
            <w:proofErr w:type="spellStart"/>
            <w:r w:rsidR="00CD6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  <w:t>módosítása</w:t>
            </w:r>
            <w:proofErr w:type="spellEnd"/>
          </w:p>
        </w:tc>
      </w:tr>
      <w:tr w:rsidR="0061486A" w:rsidRPr="00FA465D" w14:paraId="54ACFEEF" w14:textId="77777777" w:rsidTr="00CD611F">
        <w:trPr>
          <w:gridAfter w:val="1"/>
          <w:wAfter w:w="66" w:type="pct"/>
          <w:trHeight w:val="645"/>
          <w:jc w:val="center"/>
        </w:trPr>
        <w:tc>
          <w:tcPr>
            <w:tcW w:w="2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595954D4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1652" w:type="pct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9D9D9"/>
            <w:noWrap/>
            <w:vAlign w:val="center"/>
          </w:tcPr>
          <w:p w14:paraId="5318272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634" w:type="pct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60A1D5D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</w:tcPr>
          <w:p w14:paraId="3B962D9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</w:p>
        </w:tc>
        <w:tc>
          <w:tcPr>
            <w:tcW w:w="47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0B5FDD70" w14:textId="77777777" w:rsidR="00B05660" w:rsidRPr="00FA465D" w:rsidRDefault="00CD611F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Megvalósítás</w:t>
            </w:r>
            <w:r w:rsidR="00537E19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2025.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01.01-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03.31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77BED485" w14:textId="77777777" w:rsidR="00B05660" w:rsidRPr="00FA465D" w:rsidRDefault="00CD611F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Megvalósítás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2025.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01.01-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06.30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4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6EEBF36A" w14:textId="77777777" w:rsidR="00B05660" w:rsidRPr="00FA465D" w:rsidRDefault="00CD611F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Terv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2025.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01.01-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09.30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51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14:paraId="6CE62882" w14:textId="77777777" w:rsidR="00B05660" w:rsidRPr="00FA465D" w:rsidRDefault="00CD611F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Terv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2025.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01.01-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12.31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.</w:t>
            </w:r>
          </w:p>
        </w:tc>
      </w:tr>
      <w:tr w:rsidR="0061486A" w:rsidRPr="00FA465D" w14:paraId="484F3391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BCEC79" w14:textId="77777777" w:rsidR="00A02878" w:rsidRPr="00FA465D" w:rsidRDefault="00A02878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4675" w:type="pct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9C882AB" w14:textId="77777777" w:rsidR="00A02878" w:rsidRPr="00FA465D" w:rsidRDefault="00CD611F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GB"/>
              </w:rPr>
            </w:pPr>
            <w:r w:rsidRPr="00CD6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Árú</w:t>
            </w:r>
          </w:p>
        </w:tc>
        <w:tc>
          <w:tcPr>
            <w:tcW w:w="66" w:type="pct"/>
            <w:vAlign w:val="center"/>
            <w:hideMark/>
          </w:tcPr>
          <w:p w14:paraId="4C49DA79" w14:textId="77777777" w:rsidR="00A02878" w:rsidRPr="00FA465D" w:rsidRDefault="00A02878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6B6DE6DF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A12D3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F7A0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Anyagköltségek és cserealkatrészek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8A03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5.290.000,00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8DA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5.000.000,00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4AA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323.681,48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E0D0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1.328.500,66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7E63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3.750.000,00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7D03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5.000.000,00</w:t>
            </w:r>
          </w:p>
        </w:tc>
        <w:tc>
          <w:tcPr>
            <w:tcW w:w="66" w:type="pct"/>
            <w:vAlign w:val="center"/>
            <w:hideMark/>
          </w:tcPr>
          <w:p w14:paraId="05DC31C4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62BEE0D1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3EDB7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657FE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Irodai anyagok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A9D8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831.000,00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912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E31D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83.370,00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C092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280.065,00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838D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525.000,00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A87B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900.000,00</w:t>
            </w:r>
          </w:p>
        </w:tc>
        <w:tc>
          <w:tcPr>
            <w:tcW w:w="66" w:type="pct"/>
            <w:vAlign w:val="center"/>
            <w:hideMark/>
          </w:tcPr>
          <w:p w14:paraId="32758D6A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76BF0386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38C7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F8EB7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Járműabroncsok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2B6C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3.204.000,00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AE84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3.000.000,00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CD80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53.160,00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A39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53.160,00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9AFC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2.250.000,00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934C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3.000.000,00</w:t>
            </w:r>
          </w:p>
        </w:tc>
        <w:tc>
          <w:tcPr>
            <w:tcW w:w="66" w:type="pct"/>
            <w:vAlign w:val="center"/>
            <w:hideMark/>
          </w:tcPr>
          <w:p w14:paraId="445B1EF2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7E4D25AE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7352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BECF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Vízköltségek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805A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184.000,00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CEA0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BB23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17.979,20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1ACD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52.275,71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1B14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187.500,00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57C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250.000,00</w:t>
            </w:r>
          </w:p>
        </w:tc>
        <w:tc>
          <w:tcPr>
            <w:tcW w:w="66" w:type="pct"/>
            <w:vAlign w:val="center"/>
            <w:hideMark/>
          </w:tcPr>
          <w:p w14:paraId="6CC5E0C7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1B85198D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B79E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13A5B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Reagensek a laboratóriumba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8BD5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365.000,00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50F1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1E19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67.870,00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93D9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127.781,00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BD55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375.000,00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4599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66" w:type="pct"/>
            <w:vAlign w:val="center"/>
            <w:hideMark/>
          </w:tcPr>
          <w:p w14:paraId="22DD369E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1332E7B3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1FB0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4BD4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 xml:space="preserve">Munkavédelmi eszközök 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4BE2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845.000,00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002F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D752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150.087,52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402F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386.927,21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3184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712.500,00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7EF9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950.000,00</w:t>
            </w:r>
          </w:p>
        </w:tc>
        <w:tc>
          <w:tcPr>
            <w:tcW w:w="66" w:type="pct"/>
            <w:vAlign w:val="center"/>
            <w:hideMark/>
          </w:tcPr>
          <w:p w14:paraId="754FD889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273EE075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F6F1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637AC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Ültetési anyagok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2ABA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26.000,00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034A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FF43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8686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AE8E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37.500,00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5AE73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66" w:type="pct"/>
            <w:vAlign w:val="center"/>
            <w:hideMark/>
          </w:tcPr>
          <w:p w14:paraId="77A24506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613A9A84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5A3E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7025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Üzemanyag 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12C5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30.057.000,00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94F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45.700.000,00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3D0B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7.507.713,11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B647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15.581.164,82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9C42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32.775.000,00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607E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45.700.000,00</w:t>
            </w:r>
          </w:p>
        </w:tc>
        <w:tc>
          <w:tcPr>
            <w:tcW w:w="66" w:type="pct"/>
            <w:vAlign w:val="center"/>
            <w:hideMark/>
          </w:tcPr>
          <w:p w14:paraId="731AABB8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4EB8564E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6B0B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6327F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Villanyáram költsége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C200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7.379.000,00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6A4D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8.300.000,00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E60D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1.554.532,50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6BDD3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3.676.013,58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D22B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4.500.000,00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8AE6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8.300.000,00</w:t>
            </w:r>
          </w:p>
        </w:tc>
        <w:tc>
          <w:tcPr>
            <w:tcW w:w="66" w:type="pct"/>
            <w:vAlign w:val="center"/>
            <w:hideMark/>
          </w:tcPr>
          <w:p w14:paraId="79C67D0D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292FE296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3CE7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AD28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Olaj, kenőanyag, fagyálló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3B00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488.000,00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49D83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1.500.000,00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B816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63.255,00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146C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114.776,80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6319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1.125.000,00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A39A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1.500.000,00</w:t>
            </w:r>
          </w:p>
        </w:tc>
        <w:tc>
          <w:tcPr>
            <w:tcW w:w="66" w:type="pct"/>
            <w:tcBorders>
              <w:left w:val="single" w:sz="4" w:space="0" w:color="auto"/>
            </w:tcBorders>
            <w:vAlign w:val="center"/>
            <w:hideMark/>
          </w:tcPr>
          <w:p w14:paraId="3D4207BE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66924277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467D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F6FCE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Szerszámok és kis készlet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0F22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1.971.000,00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5899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3.000.000,00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D7AF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425.611,65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4413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569.686,65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66D6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2.250.000,00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0493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3.000.000,00</w:t>
            </w:r>
          </w:p>
        </w:tc>
        <w:tc>
          <w:tcPr>
            <w:tcW w:w="66" w:type="pct"/>
            <w:tcBorders>
              <w:left w:val="single" w:sz="4" w:space="0" w:color="auto"/>
            </w:tcBorders>
            <w:vAlign w:val="center"/>
          </w:tcPr>
          <w:p w14:paraId="5A255DF4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2F4EC2" w:rsidRPr="00FA465D" w14:paraId="5433E877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CC47F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AF9E1" w14:textId="77777777" w:rsidR="002F4EC2" w:rsidRPr="00FA465D" w:rsidRDefault="00CD611F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>Komposzthalom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>fedésére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>szolgáló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>membrán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</w:rPr>
              <w:t>költsége</w:t>
            </w:r>
            <w:proofErr w:type="spellEnd"/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0F9FE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432B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2.900.000,00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47D71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D5A6D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2E38A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2.900.000,00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FD3BE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2.900.000,00</w:t>
            </w:r>
          </w:p>
        </w:tc>
        <w:tc>
          <w:tcPr>
            <w:tcW w:w="66" w:type="pct"/>
            <w:tcBorders>
              <w:left w:val="single" w:sz="4" w:space="0" w:color="auto"/>
            </w:tcBorders>
            <w:vAlign w:val="center"/>
          </w:tcPr>
          <w:p w14:paraId="02BAD2C1" w14:textId="77777777" w:rsidR="002F4EC2" w:rsidRPr="00FA465D" w:rsidRDefault="002F4EC2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2F4EC2" w:rsidRPr="00FA465D" w14:paraId="71627868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9F978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45214" w14:textId="77777777" w:rsidR="002F4EC2" w:rsidRPr="00FA465D" w:rsidRDefault="00CD611F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Vontatott</w:t>
            </w:r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gép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saját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kerekekkel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ellátott</w:t>
            </w:r>
            <w:proofErr w:type="spellEnd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D611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földgyalu</w:t>
            </w:r>
            <w:proofErr w:type="spellEnd"/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D88CD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621E0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1.900.000,00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E5C86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06BD3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5741E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1.900.000,00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45D1E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1.900.000,00</w:t>
            </w:r>
          </w:p>
        </w:tc>
        <w:tc>
          <w:tcPr>
            <w:tcW w:w="66" w:type="pct"/>
            <w:tcBorders>
              <w:left w:val="single" w:sz="4" w:space="0" w:color="auto"/>
            </w:tcBorders>
            <w:vAlign w:val="center"/>
          </w:tcPr>
          <w:p w14:paraId="687526E8" w14:textId="77777777" w:rsidR="002F4EC2" w:rsidRPr="00FA465D" w:rsidRDefault="002F4EC2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42F0158F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21DB9" w14:textId="77777777" w:rsidR="00B447B7" w:rsidRPr="00FA465D" w:rsidRDefault="00B447B7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2A48" w14:textId="77777777" w:rsidR="00B447B7" w:rsidRPr="00CD611F" w:rsidRDefault="00CD611F" w:rsidP="00B447B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Rakodókanál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1F176" w14:textId="77777777" w:rsidR="00B447B7" w:rsidRPr="00FA465D" w:rsidRDefault="00B447B7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0587" w14:textId="77777777" w:rsidR="00B447B7" w:rsidRPr="00FA465D" w:rsidRDefault="00960CE5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600.000,00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5AE5C" w14:textId="77777777" w:rsidR="00B447B7" w:rsidRPr="00FA465D" w:rsidRDefault="00B447B7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EE09A" w14:textId="77777777" w:rsidR="00B447B7" w:rsidRPr="00FA465D" w:rsidRDefault="00B447B7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B6457" w14:textId="77777777" w:rsidR="00B447B7" w:rsidRPr="00FA465D" w:rsidRDefault="00B447B7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600.000,00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522C4" w14:textId="77777777" w:rsidR="00B447B7" w:rsidRPr="00FA465D" w:rsidRDefault="00B447B7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600.000,00</w:t>
            </w:r>
          </w:p>
        </w:tc>
        <w:tc>
          <w:tcPr>
            <w:tcW w:w="66" w:type="pct"/>
            <w:tcBorders>
              <w:left w:val="single" w:sz="4" w:space="0" w:color="auto"/>
            </w:tcBorders>
            <w:vAlign w:val="center"/>
          </w:tcPr>
          <w:p w14:paraId="17C385C8" w14:textId="77777777" w:rsidR="00B447B7" w:rsidRPr="00FA465D" w:rsidRDefault="00B447B7" w:rsidP="00B447B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2F4EC2" w:rsidRPr="00FA465D" w14:paraId="27390BFD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F77E8DE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2D3EEE" w14:textId="77777777" w:rsidR="002F4EC2" w:rsidRPr="00FA465D" w:rsidRDefault="00CD611F" w:rsidP="002F4EC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 w:eastAsia="en-GB"/>
              </w:rPr>
              <w:t>Összesen árú</w:t>
            </w:r>
            <w:r w:rsidR="002F4EC2" w:rsidRPr="00FA4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: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0D3DF5F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Cs w:val="20"/>
                <w:lang w:val="sr-Latn-RS" w:eastAsia="sr-Latn-RS"/>
              </w:rPr>
              <w:t>50.640.000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sr-Cyrl-RS" w:eastAsia="sr-Latn-RS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B2CE7C0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74.550.000,00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74C378FA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Latn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</w:rPr>
              <w:t>10.247.260</w:t>
            </w: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,</w:t>
            </w:r>
            <w:r w:rsidRPr="00FA465D">
              <w:rPr>
                <w:rFonts w:ascii="Times New Roman" w:hAnsi="Times New Roman" w:cs="Times New Roman"/>
                <w:szCs w:val="20"/>
                <w:lang w:val="sr-Latn-RS"/>
              </w:rPr>
              <w:t>46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A0512EC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Latn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</w:rPr>
              <w:t>22.170.351</w:t>
            </w: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,</w:t>
            </w:r>
            <w:r w:rsidRPr="00FA465D">
              <w:rPr>
                <w:rFonts w:ascii="Times New Roman" w:hAnsi="Times New Roman" w:cs="Times New Roman"/>
                <w:szCs w:val="20"/>
                <w:lang w:val="sr-Latn-RS"/>
              </w:rPr>
              <w:t>43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FB3A433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</w:rPr>
              <w:t>53.887.500</w:t>
            </w: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,00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9AF28C6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74.550.000,00</w:t>
            </w:r>
          </w:p>
        </w:tc>
        <w:tc>
          <w:tcPr>
            <w:tcW w:w="66" w:type="pct"/>
            <w:vAlign w:val="center"/>
            <w:hideMark/>
          </w:tcPr>
          <w:p w14:paraId="3FBBEB27" w14:textId="77777777" w:rsidR="002F4EC2" w:rsidRPr="00FA465D" w:rsidRDefault="002F4EC2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30EAA19C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8DB410" w14:textId="77777777" w:rsidR="00A02878" w:rsidRPr="00FA465D" w:rsidRDefault="00A02878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4675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1AAC6" w14:textId="77777777" w:rsidR="00A02878" w:rsidRPr="00FA465D" w:rsidRDefault="00CD611F" w:rsidP="00A0287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Szolgáltatás</w:t>
            </w:r>
            <w:proofErr w:type="spellEnd"/>
          </w:p>
        </w:tc>
        <w:tc>
          <w:tcPr>
            <w:tcW w:w="66" w:type="pct"/>
            <w:tcBorders>
              <w:left w:val="single" w:sz="4" w:space="0" w:color="auto"/>
            </w:tcBorders>
            <w:vAlign w:val="center"/>
            <w:hideMark/>
          </w:tcPr>
          <w:p w14:paraId="6F41230D" w14:textId="77777777" w:rsidR="00A02878" w:rsidRPr="00FA465D" w:rsidRDefault="00A02878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7CA35C5C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A92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0718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Szállítási szolgáltatások (telefon, posta, internet)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EEB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1.439.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023B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1.300.000,00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44EC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380.549,37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FDF3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797.817,78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4466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980.000,00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CF6E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1.300.000,00</w:t>
            </w:r>
          </w:p>
        </w:tc>
        <w:tc>
          <w:tcPr>
            <w:tcW w:w="66" w:type="pct"/>
            <w:vAlign w:val="center"/>
            <w:hideMark/>
          </w:tcPr>
          <w:p w14:paraId="5D395CA0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6D60C18B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B276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E573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Karbantartási 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9102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5.528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D2B16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7.352.000,00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EE7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1.365.040,80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C293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3.663.059,05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6343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4.500.000,00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D166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7.352.000,00</w:t>
            </w:r>
          </w:p>
        </w:tc>
        <w:tc>
          <w:tcPr>
            <w:tcW w:w="66" w:type="pct"/>
            <w:vAlign w:val="center"/>
            <w:hideMark/>
          </w:tcPr>
          <w:p w14:paraId="1B10C4F6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1F99C32A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DE9D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5F47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Reklám és propaganda 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40AE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7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E6CD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280.000,00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D511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194.960,00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CBA8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194.960,00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D428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225.000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D512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280.000,00</w:t>
            </w:r>
          </w:p>
        </w:tc>
        <w:tc>
          <w:tcPr>
            <w:tcW w:w="66" w:type="pct"/>
            <w:vAlign w:val="center"/>
            <w:hideMark/>
          </w:tcPr>
          <w:p w14:paraId="10BF8D3B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21015658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0D49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940E9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Hulladék besorolásának költségei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BF51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450.000,00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7953B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110.000,00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D2A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22.500,00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1F87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22.500,00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654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B97F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110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.000,00</w:t>
            </w:r>
          </w:p>
        </w:tc>
        <w:tc>
          <w:tcPr>
            <w:tcW w:w="66" w:type="pct"/>
            <w:vAlign w:val="center"/>
            <w:hideMark/>
          </w:tcPr>
          <w:p w14:paraId="3CB258B1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2F4EC2" w:rsidRPr="00FA465D" w14:paraId="116A4575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A31DA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5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767C3" w14:textId="77777777" w:rsidR="002F4EC2" w:rsidRPr="00CD611F" w:rsidRDefault="00CD611F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Veszélyes</w:t>
            </w:r>
            <w:proofErr w:type="spellEnd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hulladék</w:t>
            </w:r>
            <w:proofErr w:type="spellEnd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ártalmatlanításának</w:t>
            </w:r>
            <w:proofErr w:type="spellEnd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költségei</w:t>
            </w:r>
            <w:proofErr w:type="spellEnd"/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48F71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F8F3B" w14:textId="77777777" w:rsidR="002F4EC2" w:rsidRPr="00FA465D" w:rsidRDefault="002F4EC2" w:rsidP="002F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6B894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E00D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74E34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350.000,00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007EC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350.000,00</w:t>
            </w:r>
          </w:p>
        </w:tc>
        <w:tc>
          <w:tcPr>
            <w:tcW w:w="66" w:type="pct"/>
            <w:vAlign w:val="center"/>
          </w:tcPr>
          <w:p w14:paraId="240C92D9" w14:textId="77777777" w:rsidR="002F4EC2" w:rsidRPr="00FA465D" w:rsidRDefault="002F4EC2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247E1480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75CF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6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4F50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Környezetvédelem és analízise és monitoring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067A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812.000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58FB2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940.000,00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6563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53.500,00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6387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289.000,00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5DA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5D39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940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.000,00</w:t>
            </w:r>
          </w:p>
        </w:tc>
        <w:tc>
          <w:tcPr>
            <w:tcW w:w="66" w:type="pct"/>
            <w:vAlign w:val="center"/>
            <w:hideMark/>
          </w:tcPr>
          <w:p w14:paraId="54142937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45709DDA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52D1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7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FCD34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Szennyvíztisztítása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3BC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20CBE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960.000,00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FD1D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2899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42C5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59C9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  <w:t>0,00</w:t>
            </w:r>
          </w:p>
        </w:tc>
        <w:tc>
          <w:tcPr>
            <w:tcW w:w="66" w:type="pct"/>
            <w:vAlign w:val="center"/>
            <w:hideMark/>
          </w:tcPr>
          <w:p w14:paraId="4D95DD85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  <w:p w14:paraId="096010C9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734E9B08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C647BD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lastRenderedPageBreak/>
              <w:t>8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405F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Könyvvizsgálási 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5338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200.000,00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5E880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300.000,00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746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8CE8D1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706D19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230.000,00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376D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0.000,00</w:t>
            </w:r>
          </w:p>
        </w:tc>
        <w:tc>
          <w:tcPr>
            <w:tcW w:w="66" w:type="pct"/>
            <w:vAlign w:val="center"/>
            <w:hideMark/>
          </w:tcPr>
          <w:p w14:paraId="69128F36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  <w:p w14:paraId="080CEF8D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583A62EB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99E858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9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677F8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Tanácsadó szolgáltatások 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547B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908.000,00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795E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800.000,00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8CED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0B2B5D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2F7B0E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349A08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800.000,00</w:t>
            </w:r>
          </w:p>
        </w:tc>
        <w:tc>
          <w:tcPr>
            <w:tcW w:w="66" w:type="pct"/>
            <w:vAlign w:val="center"/>
          </w:tcPr>
          <w:p w14:paraId="2AA00707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46FF019C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2F1C73C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10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517EC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Fordítási költségek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38B6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442.000,00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6EF7D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450.000,00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E73C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12.650,00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AECDD0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65.550,00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BE75A4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7F842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450.000,00</w:t>
            </w:r>
          </w:p>
        </w:tc>
        <w:tc>
          <w:tcPr>
            <w:tcW w:w="66" w:type="pct"/>
            <w:vAlign w:val="center"/>
          </w:tcPr>
          <w:p w14:paraId="27FD99B8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7B88BFAE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FED886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11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5A863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Az alkalmazottak szakképzésének költsége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9ABD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454.000,00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4034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748.000,00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8C51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4EEA22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217.446,67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1D0A4D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480.000,00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5095A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748.000,00</w:t>
            </w:r>
          </w:p>
        </w:tc>
        <w:tc>
          <w:tcPr>
            <w:tcW w:w="66" w:type="pct"/>
            <w:vAlign w:val="center"/>
          </w:tcPr>
          <w:p w14:paraId="6A8B42A6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18BA6A81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82E6D3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12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00216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Vagyonvédelem költségei</w:t>
            </w:r>
          </w:p>
        </w:tc>
        <w:tc>
          <w:tcPr>
            <w:tcW w:w="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CE78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26.478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BD2BC" w14:textId="77777777" w:rsidR="00CD611F" w:rsidRPr="00FA465D" w:rsidRDefault="00CD611F" w:rsidP="00CD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</w:rPr>
              <w:t>26.300.000,00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026D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6.665.090,00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C3F47A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13.413.400,00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2AC659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C29B7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26.300.000,00</w:t>
            </w:r>
          </w:p>
        </w:tc>
        <w:tc>
          <w:tcPr>
            <w:tcW w:w="66" w:type="pct"/>
            <w:vAlign w:val="center"/>
          </w:tcPr>
          <w:p w14:paraId="56D3DC61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2569D63C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294949B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13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5CB8F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Munkavédelem és tűzvédelem költségei</w:t>
            </w:r>
          </w:p>
        </w:tc>
        <w:tc>
          <w:tcPr>
            <w:tcW w:w="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F1134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964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3D31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1.600.000,00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5824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271.818,49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353B9B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426.475,33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E090FE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1.200.000,00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B3EA0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1.600.000,00</w:t>
            </w:r>
          </w:p>
        </w:tc>
        <w:tc>
          <w:tcPr>
            <w:tcW w:w="66" w:type="pct"/>
            <w:vAlign w:val="center"/>
          </w:tcPr>
          <w:p w14:paraId="4D252784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233DA9D2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84C891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14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5557C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Könyvelési szolgáltatások</w:t>
            </w:r>
          </w:p>
        </w:tc>
        <w:tc>
          <w:tcPr>
            <w:tcW w:w="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D4D1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638.000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42DE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640.000,00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28F2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159.999,99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73A8B8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319.999,98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C07BB5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480.000,00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ABF29D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640.000,00</w:t>
            </w:r>
          </w:p>
        </w:tc>
        <w:tc>
          <w:tcPr>
            <w:tcW w:w="66" w:type="pct"/>
            <w:vAlign w:val="center"/>
          </w:tcPr>
          <w:p w14:paraId="02877FC7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3C4EF4A8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FA89D6F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15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6205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Reprezentáció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A394A96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140.000,00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F1E21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250.000,00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3B652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39.109,73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E565BE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42.834,89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21181C5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AC20E9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250.000,00</w:t>
            </w:r>
          </w:p>
        </w:tc>
        <w:tc>
          <w:tcPr>
            <w:tcW w:w="66" w:type="pct"/>
            <w:vAlign w:val="center"/>
          </w:tcPr>
          <w:p w14:paraId="2A7742EB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CD611F" w:rsidRPr="00FA465D" w14:paraId="43971099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C0CAF3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16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B72F" w14:textId="77777777" w:rsidR="00CD611F" w:rsidRPr="00CD611F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Biztosítás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94256A0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3.972.000,00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1F5B7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5.000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328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3.472.541,39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C4F121A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3.711.582,90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07650EE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4.400.000,00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0B7A13" w14:textId="77777777" w:rsidR="00CD611F" w:rsidRPr="00FA465D" w:rsidRDefault="00CD611F" w:rsidP="00CD61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en-GB"/>
              </w:rPr>
              <w:t>5.0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00.000,00</w:t>
            </w:r>
          </w:p>
        </w:tc>
        <w:tc>
          <w:tcPr>
            <w:tcW w:w="66" w:type="pct"/>
            <w:vAlign w:val="center"/>
          </w:tcPr>
          <w:p w14:paraId="41570CE9" w14:textId="77777777" w:rsidR="00CD611F" w:rsidRPr="00FA465D" w:rsidRDefault="00CD611F" w:rsidP="00CD611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2F4EC2" w:rsidRPr="00FA465D" w14:paraId="00927C45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64A224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0ACE969" w14:textId="77777777" w:rsidR="002F4EC2" w:rsidRPr="00FA465D" w:rsidRDefault="00762636" w:rsidP="002F4EC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Összesen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szolgáltatás</w:t>
            </w:r>
            <w:proofErr w:type="spellEnd"/>
            <w:r w:rsidR="002F4EC2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483530A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42.702.000,00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155DB5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45.580</w:t>
            </w: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7B8AFA4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  <w:t>12.646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  <w:t>.759,77</w:t>
            </w:r>
          </w:p>
        </w:tc>
        <w:tc>
          <w:tcPr>
            <w:tcW w:w="46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5336D39C" w14:textId="77777777" w:rsidR="002F4EC2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  <w:t>23.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384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  <w:t>.626,60</w:t>
            </w:r>
          </w:p>
        </w:tc>
        <w:tc>
          <w:tcPr>
            <w:tcW w:w="46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960E7E0" w14:textId="77777777" w:rsidR="002F4EC2" w:rsidRPr="00FA465D" w:rsidRDefault="002F4EC2" w:rsidP="008018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3</w:t>
            </w:r>
            <w:r w:rsidR="0080188A"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5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.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  <w:t>40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5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  <w:t>.000,00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5AC8546" w14:textId="77777777" w:rsidR="002F4EC2" w:rsidRPr="00FA465D" w:rsidRDefault="002F4EC2" w:rsidP="00C611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4</w:t>
            </w:r>
            <w:r w:rsidR="00C61166"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6.42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hu-HU" w:eastAsia="en-GB"/>
              </w:rPr>
              <w:t>0</w:t>
            </w:r>
            <w:r w:rsidRPr="00FA465D"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  <w:t>.000,00</w:t>
            </w:r>
          </w:p>
        </w:tc>
        <w:tc>
          <w:tcPr>
            <w:tcW w:w="66" w:type="pct"/>
            <w:vAlign w:val="center"/>
            <w:hideMark/>
          </w:tcPr>
          <w:p w14:paraId="16817C83" w14:textId="77777777" w:rsidR="002F4EC2" w:rsidRPr="00FA465D" w:rsidRDefault="002F4EC2" w:rsidP="002F4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715F92DC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B60BE8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37688" w14:textId="77777777" w:rsidR="00B05660" w:rsidRPr="00FA465D" w:rsidRDefault="0076263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Munkálatok</w:t>
            </w:r>
            <w:proofErr w:type="spellEnd"/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72E0A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E03A3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E3B0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CAD28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B90F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A6930E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66" w:type="pct"/>
            <w:vAlign w:val="center"/>
            <w:hideMark/>
          </w:tcPr>
          <w:p w14:paraId="106442B3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6EF233F8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1E6D9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1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20672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/</w:t>
            </w:r>
          </w:p>
        </w:tc>
        <w:tc>
          <w:tcPr>
            <w:tcW w:w="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E27BE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7862E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36A9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D7242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51F6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C35D1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66" w:type="pct"/>
            <w:vAlign w:val="center"/>
            <w:hideMark/>
          </w:tcPr>
          <w:p w14:paraId="74D6C937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5353C7AA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C0ADF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2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E0080B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/</w:t>
            </w:r>
          </w:p>
        </w:tc>
        <w:tc>
          <w:tcPr>
            <w:tcW w:w="6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A18A3A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B30E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1EDB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93FD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 w:eastAsia="en-GB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0354C8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2D8342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66" w:type="pct"/>
            <w:vAlign w:val="center"/>
            <w:hideMark/>
          </w:tcPr>
          <w:p w14:paraId="4B56930A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52D09254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1FA73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…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5EB661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187996D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E3E7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181E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E0B12D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9DE70B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96CF3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66" w:type="pct"/>
            <w:vAlign w:val="center"/>
            <w:hideMark/>
          </w:tcPr>
          <w:p w14:paraId="2597FCF9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02215111" w14:textId="77777777" w:rsidTr="00CD611F">
        <w:trPr>
          <w:trHeight w:val="402"/>
          <w:jc w:val="center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8A915C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6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F73F07" w14:textId="77777777" w:rsidR="00B05660" w:rsidRPr="00FA465D" w:rsidRDefault="00762636" w:rsidP="007626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Összesen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munkálatok</w:t>
            </w:r>
            <w:proofErr w:type="spellEnd"/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63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439C9C2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FDE5A0" w14:textId="77777777" w:rsidR="00B05660" w:rsidRPr="00FA465D" w:rsidRDefault="00B056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25F164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-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54E64B8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-</w:t>
            </w:r>
          </w:p>
        </w:tc>
        <w:tc>
          <w:tcPr>
            <w:tcW w:w="46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1EC5A8E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-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35AAB44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-</w:t>
            </w:r>
          </w:p>
        </w:tc>
        <w:tc>
          <w:tcPr>
            <w:tcW w:w="66" w:type="pct"/>
            <w:vAlign w:val="center"/>
            <w:hideMark/>
          </w:tcPr>
          <w:p w14:paraId="48691397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n-GB"/>
              </w:rPr>
            </w:pPr>
          </w:p>
        </w:tc>
      </w:tr>
      <w:tr w:rsidR="0061486A" w:rsidRPr="00FA465D" w14:paraId="25D9D678" w14:textId="77777777" w:rsidTr="00CD611F">
        <w:trPr>
          <w:trHeight w:val="402"/>
          <w:jc w:val="center"/>
        </w:trPr>
        <w:tc>
          <w:tcPr>
            <w:tcW w:w="191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532F980C" w14:textId="77777777" w:rsidR="00B447B7" w:rsidRPr="00FA465D" w:rsidRDefault="00762636" w:rsidP="00B447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ÖSSZESEN</w:t>
            </w:r>
            <w:r w:rsidR="00B447B7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ÁRÚ</w:t>
            </w:r>
            <w:r w:rsidR="00B447B7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SZOLGÁLTATÁS</w:t>
            </w:r>
            <w:r w:rsidR="00B447B7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MUNKÁLATOK</w:t>
            </w: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3E8D7E8" w14:textId="77777777" w:rsidR="00B447B7" w:rsidRPr="00FA465D" w:rsidRDefault="00902C60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93.342.000</w:t>
            </w:r>
            <w:r w:rsidR="005B3820"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6AFBE10" w14:textId="77777777" w:rsidR="00B447B7" w:rsidRPr="00FA465D" w:rsidRDefault="00960CE5" w:rsidP="00960C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120.130.000,00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F1B6366" w14:textId="77777777" w:rsidR="00B447B7" w:rsidRPr="00FA465D" w:rsidRDefault="002F4EC2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</w:rPr>
              <w:t>22.894.020,23</w:t>
            </w:r>
          </w:p>
        </w:tc>
        <w:tc>
          <w:tcPr>
            <w:tcW w:w="46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8C115FF" w14:textId="77777777" w:rsidR="00B447B7" w:rsidRPr="00FA465D" w:rsidRDefault="002F4EC2" w:rsidP="002F4E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</w:rPr>
              <w:t>45.554.977,04</w:t>
            </w:r>
          </w:p>
        </w:tc>
        <w:tc>
          <w:tcPr>
            <w:tcW w:w="46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275BE96" w14:textId="77777777" w:rsidR="00B447B7" w:rsidRPr="00FA465D" w:rsidRDefault="005B3820" w:rsidP="00B447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87.292.500</w:t>
            </w:r>
            <w:r w:rsidR="00B447B7" w:rsidRPr="00FA465D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FA465D">
              <w:rPr>
                <w:rFonts w:ascii="Times New Roman" w:hAnsi="Times New Roman" w:cs="Times New Roman"/>
                <w:szCs w:val="20"/>
                <w:lang w:val="sr-Cyrl-RS"/>
              </w:rPr>
              <w:t>,00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0A1D705D" w14:textId="77777777" w:rsidR="00B447B7" w:rsidRPr="00FA465D" w:rsidRDefault="00B447B7" w:rsidP="005B38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B3820" w:rsidRPr="00FA465D">
              <w:rPr>
                <w:rFonts w:ascii="Times New Roman" w:hAnsi="Times New Roman" w:cs="Times New Roman"/>
                <w:szCs w:val="20"/>
                <w:lang w:val="sr-Cyrl-RS"/>
              </w:rPr>
              <w:t>120.130.000,00</w:t>
            </w:r>
          </w:p>
        </w:tc>
        <w:tc>
          <w:tcPr>
            <w:tcW w:w="66" w:type="pct"/>
            <w:vAlign w:val="center"/>
            <w:hideMark/>
          </w:tcPr>
          <w:p w14:paraId="266C5A88" w14:textId="77777777" w:rsidR="00B447B7" w:rsidRPr="00FA465D" w:rsidRDefault="00B447B7" w:rsidP="00B447B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14:paraId="310582E0" w14:textId="77777777" w:rsidR="00B05660" w:rsidRPr="00FA465D" w:rsidRDefault="00B05660" w:rsidP="00B056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B7A9794" w14:textId="77777777" w:rsidR="00B05660" w:rsidRPr="00FA465D" w:rsidRDefault="006479B8" w:rsidP="00125576">
      <w:pPr>
        <w:pStyle w:val="Heading2"/>
        <w:rPr>
          <w:rFonts w:cs="Times New Roman"/>
          <w:highlight w:val="yellow"/>
          <w:lang w:val="sr-Cyrl-RS"/>
        </w:rPr>
      </w:pPr>
      <w:bookmarkStart w:id="28" w:name="_Toc137102523"/>
      <w:bookmarkStart w:id="29" w:name="_Toc198889425"/>
      <w:bookmarkStart w:id="30" w:name="_Toc210984443"/>
      <w:r>
        <w:rPr>
          <w:rFonts w:cs="Times New Roman"/>
          <w:lang w:val="sr-Cyrl-RS"/>
        </w:rPr>
        <w:t>4</w:t>
      </w:r>
      <w:r w:rsidR="00B05660" w:rsidRPr="00FA465D">
        <w:rPr>
          <w:rFonts w:cs="Times New Roman"/>
          <w:lang w:val="sr-Cyrl-RS"/>
        </w:rPr>
        <w:t xml:space="preserve">.2 </w:t>
      </w:r>
      <w:bookmarkEnd w:id="28"/>
      <w:bookmarkEnd w:id="29"/>
      <w:bookmarkEnd w:id="30"/>
      <w:r w:rsidR="00116AF1" w:rsidRPr="00116AF1">
        <w:rPr>
          <w:rFonts w:cs="Times New Roman"/>
          <w:lang w:val="sr-Cyrl-RS"/>
        </w:rPr>
        <w:t xml:space="preserve">A 2025. </w:t>
      </w:r>
      <w:proofErr w:type="spellStart"/>
      <w:r w:rsidR="00116AF1" w:rsidRPr="00116AF1">
        <w:rPr>
          <w:rFonts w:cs="Times New Roman"/>
          <w:lang w:val="sr-Cyrl-RS"/>
        </w:rPr>
        <w:t>évre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tervezett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árúk</w:t>
      </w:r>
      <w:proofErr w:type="spellEnd"/>
      <w:r w:rsidR="00116AF1" w:rsidRPr="00116AF1">
        <w:rPr>
          <w:rFonts w:cs="Times New Roman"/>
          <w:lang w:val="sr-Cyrl-RS"/>
        </w:rPr>
        <w:t xml:space="preserve">, </w:t>
      </w:r>
      <w:proofErr w:type="spellStart"/>
      <w:r w:rsidR="00116AF1" w:rsidRPr="00116AF1">
        <w:rPr>
          <w:rFonts w:cs="Times New Roman"/>
          <w:lang w:val="sr-Cyrl-RS"/>
        </w:rPr>
        <w:t>munkálatok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és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szolgáltatások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beszerzésének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részletes</w:t>
      </w:r>
      <w:proofErr w:type="spellEnd"/>
      <w:r w:rsidR="00116AF1" w:rsidRPr="00116AF1">
        <w:rPr>
          <w:rFonts w:cs="Times New Roman"/>
          <w:lang w:val="sr-Cyrl-RS"/>
        </w:rPr>
        <w:t xml:space="preserve"> </w:t>
      </w:r>
      <w:proofErr w:type="spellStart"/>
      <w:r w:rsidR="00116AF1" w:rsidRPr="00116AF1">
        <w:rPr>
          <w:rFonts w:cs="Times New Roman"/>
          <w:lang w:val="sr-Cyrl-RS"/>
        </w:rPr>
        <w:t>indokolása</w:t>
      </w:r>
      <w:proofErr w:type="spellEnd"/>
    </w:p>
    <w:p w14:paraId="6915D830" w14:textId="77777777" w:rsidR="00A02878" w:rsidRPr="00FA465D" w:rsidRDefault="00A02878" w:rsidP="0090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14:paraId="061397F6" w14:textId="77777777" w:rsidR="00B05660" w:rsidRPr="00FA465D" w:rsidRDefault="00B05660" w:rsidP="00AC4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sr-Cyrl-RS"/>
        </w:rPr>
      </w:pPr>
    </w:p>
    <w:p w14:paraId="38B968C6" w14:textId="77777777" w:rsidR="00710E5B" w:rsidRPr="00FA465D" w:rsidRDefault="007C3F13" w:rsidP="00710E5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0000"/>
          <w:lang w:val="sr-Cyrl-RS"/>
        </w:rPr>
      </w:pPr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szolgáltatás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beszerzésére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tervezett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pénzügyi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eszközök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indoklása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(a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módosított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részben</w:t>
      </w:r>
      <w:proofErr w:type="spellEnd"/>
      <w:r w:rsidR="0051479D" w:rsidRPr="00FA465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)</w:t>
      </w:r>
      <w:r w:rsidR="00710E5B" w:rsidRPr="00FA465D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sr-Cyrl-RS"/>
        </w:rPr>
        <w:t>:</w:t>
      </w:r>
    </w:p>
    <w:p w14:paraId="3BF53472" w14:textId="77777777" w:rsidR="00B05660" w:rsidRPr="007C3F13" w:rsidRDefault="007C3F13" w:rsidP="007C3F1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lang w:val="sr-Cyrl-RS"/>
        </w:rPr>
        <w:t>Szennyvíztisztítási</w:t>
      </w:r>
      <w:proofErr w:type="spellEnd"/>
      <w:r w:rsidRPr="007C3F1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u w:val="single"/>
          <w:lang w:val="sr-Cyrl-RS"/>
        </w:rPr>
        <w:t>költségek</w:t>
      </w:r>
      <w:proofErr w:type="spellEnd"/>
      <w:r w:rsidR="00710E5B" w:rsidRPr="00FA46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– </w:t>
      </w:r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társaság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csökkenteni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tervezi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ezen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tételen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eredetileg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előirányzott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összeget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0,00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dinárra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mivel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forrásokat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2025-ben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nem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fogják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felhasználni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szennyvíztisztítás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technológiája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ütemezése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üzem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műszaki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adottságaitól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annak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nem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folyamatos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működésétől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valamint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szennyvíz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összetételétől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csurgalékvizek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mennyiségétől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függ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. 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tisztítás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fizikai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kémiai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és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biológiai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eljárásokkal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fordított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ozmózis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történik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Mivel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adott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évben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nem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merül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fel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igény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szennyvíztisztításra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, a 2025.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évre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tervezett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összeg</w:t>
      </w:r>
      <w:proofErr w:type="spellEnd"/>
      <w:r w:rsidRPr="007C3F13">
        <w:rPr>
          <w:rFonts w:ascii="Times New Roman" w:hAnsi="Times New Roman" w:cs="Times New Roman"/>
          <w:sz w:val="24"/>
          <w:szCs w:val="24"/>
          <w:lang w:val="sr-Cyrl-RS"/>
        </w:rPr>
        <w:t xml:space="preserve"> 0,00 </w:t>
      </w:r>
      <w:proofErr w:type="spellStart"/>
      <w:r w:rsidRPr="007C3F13">
        <w:rPr>
          <w:rFonts w:ascii="Times New Roman" w:hAnsi="Times New Roman" w:cs="Times New Roman"/>
          <w:sz w:val="24"/>
          <w:szCs w:val="24"/>
          <w:lang w:val="sr-Cyrl-RS"/>
        </w:rPr>
        <w:t>dinár</w:t>
      </w:r>
      <w:proofErr w:type="spellEnd"/>
      <w:r w:rsidR="00902CE6" w:rsidRPr="007C3F1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E9BBF3" w14:textId="77777777" w:rsidR="00B05660" w:rsidRPr="007C3F13" w:rsidRDefault="007C3F13" w:rsidP="00B056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>BESZERZÉSEK TERVE</w:t>
      </w:r>
      <w:r w:rsidR="005B2BFA" w:rsidRPr="00FA465D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en-US"/>
        </w:rPr>
        <w:t xml:space="preserve"> 2025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>-BEN</w:t>
      </w:r>
    </w:p>
    <w:p w14:paraId="49DC3E81" w14:textId="77777777" w:rsidR="00B05660" w:rsidRPr="007C3F13" w:rsidRDefault="007C3F13" w:rsidP="00B056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 xml:space="preserve">BESZERZÉSI TERV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>2025-BEN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 w:eastAsia="en-US"/>
        </w:rPr>
        <w:t xml:space="preserve"> AMELYRE A TÖRVÉNY NEM VONATKOZIK</w:t>
      </w:r>
    </w:p>
    <w:tbl>
      <w:tblPr>
        <w:tblW w:w="4934" w:type="pct"/>
        <w:tblLook w:val="04A0" w:firstRow="1" w:lastRow="0" w:firstColumn="1" w:lastColumn="0" w:noHBand="0" w:noVBand="1"/>
      </w:tblPr>
      <w:tblGrid>
        <w:gridCol w:w="776"/>
        <w:gridCol w:w="3904"/>
        <w:gridCol w:w="2311"/>
        <w:gridCol w:w="2311"/>
        <w:gridCol w:w="2311"/>
        <w:gridCol w:w="2151"/>
      </w:tblGrid>
      <w:tr w:rsidR="000F5DB6" w:rsidRPr="00FA465D" w14:paraId="3EC69513" w14:textId="77777777" w:rsidTr="000F5DB6">
        <w:trPr>
          <w:trHeight w:val="198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56C3EA" w14:textId="77777777" w:rsidR="000F5DB6" w:rsidRPr="006846CE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Sor</w:t>
            </w:r>
          </w:p>
          <w:p w14:paraId="18A6B4D0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Szám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E734A02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HELYREND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EAFC47" w14:textId="77777777" w:rsidR="000F5DB6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 xml:space="preserve">AZ ÖSSZEG AMIRE KI KELL ÍRNI A KÖZBESZERZÉST (ÁFA nélkül)     </w:t>
            </w:r>
          </w:p>
          <w:p w14:paraId="4CDD098E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Terv 2025.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 xml:space="preserve">                       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6C47DA7" w14:textId="77777777" w:rsidR="000F5DB6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</w:pP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 xml:space="preserve">AZ ÖSSZEG AMIRE KI KELL ÍRNI A KÖZBESZERZÉST (ÁFA nélkül)     </w:t>
            </w:r>
          </w:p>
          <w:p w14:paraId="4B154D2E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2025. terv második módosítása</w:t>
            </w:r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 xml:space="preserve">                       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EAB91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NEGYEDÉV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 xml:space="preserve"> AMELYBEN INDÍTJÁK A KÖZBESZERZÉST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8295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proofErr w:type="gramStart"/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IDŐSZAK</w:t>
            </w:r>
            <w:proofErr w:type="gramEnd"/>
            <w:r w:rsidRPr="00684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 xml:space="preserve"> AMELYRE A KÖZBESZERZÉS SZÓL</w:t>
            </w:r>
          </w:p>
        </w:tc>
      </w:tr>
      <w:tr w:rsidR="00B05660" w:rsidRPr="00FA465D" w14:paraId="55FE28A4" w14:textId="77777777" w:rsidTr="00C43F3C">
        <w:trPr>
          <w:trHeight w:val="4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D8FC" w14:textId="77777777" w:rsidR="00B05660" w:rsidRPr="000F5DB6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u-HU" w:eastAsia="en-GB"/>
              </w:rPr>
              <w:t>Árú</w:t>
            </w:r>
          </w:p>
        </w:tc>
      </w:tr>
      <w:tr w:rsidR="00B05660" w:rsidRPr="00FA465D" w14:paraId="379E14C4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A076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ABC82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 </w:t>
            </w:r>
            <w:r w:rsidR="000F5DB6"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Irodai anyagok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E82A6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900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6CF5A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  <w:t>900.000,00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DA09C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  <w:t xml:space="preserve">I 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7769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46E8D6FF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F71B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AD433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 </w:t>
            </w:r>
            <w:r w:rsidR="000F5DB6"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Vízköltségek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6406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25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F632" w14:textId="77777777" w:rsidR="00B05660" w:rsidRPr="00FA465D" w:rsidRDefault="00A53EB5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</w:t>
            </w:r>
            <w:r w:rsidR="00B05660"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9C8F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 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5551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1CB3BF64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CD4E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3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124DF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Reagensek a laboratóriumba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04F42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D856B" w14:textId="77777777" w:rsidR="00B05660" w:rsidRPr="00FA465D" w:rsidRDefault="00A53EB5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  <w:r w:rsidR="00B05660"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45008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F2DF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134A22F9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2249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4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017BDB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Munkavédelmi eszközök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6EB4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990.000,00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8C9AE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  <w:t>990.000,00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DED5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  <w:t>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6968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1D0CEB13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C611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952611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Ültetési anyagok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1FF0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120.000,00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F1C9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120.000,00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B7D51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3695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4C9C42E7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301C9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6. 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8333D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Rakodókanál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2A657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600.000,00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4491F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600.000,00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60B39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  <w:t>III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93ED4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662F8667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F635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5409FB" w14:textId="77777777" w:rsidR="00B05660" w:rsidRPr="00FA465D" w:rsidRDefault="000F5DB6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 w:eastAsia="en-GB"/>
              </w:rPr>
              <w:t>Összesen árú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: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0FAD30" w14:textId="77777777" w:rsidR="00B05660" w:rsidRPr="00FA465D" w:rsidRDefault="00B05660" w:rsidP="00A53EB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3.</w:t>
            </w:r>
            <w:r w:rsidR="00A53EB5"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360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.000,00 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73DD75" w14:textId="77777777" w:rsidR="00B05660" w:rsidRPr="00FA465D" w:rsidRDefault="00B05660" w:rsidP="00A53EB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3.</w:t>
            </w:r>
            <w:r w:rsidR="00A53EB5"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360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.000,00 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03B53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8FA4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</w:p>
        </w:tc>
      </w:tr>
      <w:tr w:rsidR="00B05660" w:rsidRPr="00FA465D" w14:paraId="777EF673" w14:textId="77777777" w:rsidTr="00C43F3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418F9" w14:textId="77777777" w:rsidR="00B05660" w:rsidRPr="000F5DB6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 w:eastAsia="en-GB"/>
              </w:rPr>
              <w:lastRenderedPageBreak/>
              <w:t>Szolgáltatások</w:t>
            </w:r>
          </w:p>
        </w:tc>
      </w:tr>
      <w:tr w:rsidR="00B05660" w:rsidRPr="00FA465D" w14:paraId="490D28DC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18C7E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79B36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Szállítási szolgáltatások (telefon, posta, internet)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A2D80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2.000.000,00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05AE5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2.000.000,00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6BE36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 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FA29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4958E5FE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56DF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B97C98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Reklám és propaganda költségek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DAC75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280.000,00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DEB29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280.000,00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3318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II 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FD34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0AFE505A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C18A3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3.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A1D7A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Hulladék besorolásának költségei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99953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 350.000,00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BF458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 350.000,00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9C31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 III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E0B24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6DD80D9F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D524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4.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B4A5B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Környezetvédelem és analízise és monitoring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084F6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900.000,00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9AD9C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900.000,00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5DDC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I 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A56F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6457C586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F8FF7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2AC4D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proofErr w:type="spellStart"/>
            <w:r w:rsidRPr="000F5DB6">
              <w:rPr>
                <w:rFonts w:ascii="Times New Roman" w:hAnsi="Times New Roman" w:cs="Times New Roman"/>
              </w:rPr>
              <w:t>Szennyvízkezelési</w:t>
            </w:r>
            <w:proofErr w:type="spellEnd"/>
            <w:r w:rsidRPr="000F5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5DB6">
              <w:rPr>
                <w:rFonts w:ascii="Times New Roman" w:hAnsi="Times New Roman" w:cs="Times New Roman"/>
              </w:rPr>
              <w:t>költségek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9014E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900.000,00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3E66E" w14:textId="77777777" w:rsidR="00B05660" w:rsidRPr="00FA465D" w:rsidRDefault="00960CE5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lang w:val="sr-Cyrl-RS"/>
              </w:rPr>
              <w:t>0,</w:t>
            </w:r>
            <w:r w:rsidR="00B05660" w:rsidRPr="00FA465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BBC4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4254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0599700D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19B9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6.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FBD27D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Veszélyes</w:t>
            </w:r>
            <w:proofErr w:type="spellEnd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hulladék</w:t>
            </w:r>
            <w:proofErr w:type="spellEnd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ártalmatlanításának</w:t>
            </w:r>
            <w:proofErr w:type="spellEnd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költségei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6FA4C" w14:textId="77777777" w:rsidR="00B05660" w:rsidRPr="00FA465D" w:rsidRDefault="00960CE5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3</w:t>
            </w:r>
            <w:r w:rsidR="00B05660" w:rsidRPr="00FA465D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D1D3D" w14:textId="77777777" w:rsidR="00B05660" w:rsidRPr="00FA465D" w:rsidRDefault="004930F2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  <w:lang w:val="sr-Cyrl-RS"/>
              </w:rPr>
              <w:t>3</w:t>
            </w:r>
            <w:r w:rsidR="00B05660" w:rsidRPr="00FA465D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768B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990EC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61EAF980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C4CAE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7.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6A49F" w14:textId="77777777" w:rsidR="00B05660" w:rsidRPr="00FA465D" w:rsidRDefault="000F5DB6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Könyvvizsgálási költségek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659CD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360.000,00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FF8D8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360.000,00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8A5B8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6E4F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0F5DB6" w:rsidRPr="00FA465D" w14:paraId="74C5428F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28390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8.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DD98B" w14:textId="77777777" w:rsidR="000F5DB6" w:rsidRPr="00FA465D" w:rsidRDefault="000F5DB6" w:rsidP="000F5DB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Tanácsadó szolgáltatások költségek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F861C" w14:textId="77777777" w:rsidR="000F5DB6" w:rsidRPr="00FA465D" w:rsidRDefault="000F5DB6" w:rsidP="000F5DB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900.000,00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8A722" w14:textId="77777777" w:rsidR="000F5DB6" w:rsidRPr="00FA465D" w:rsidRDefault="000F5DB6" w:rsidP="000F5DB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900.000,00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0775B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F93C9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0F5DB6" w:rsidRPr="00FA465D" w14:paraId="242B146E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75F29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9.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8170" w14:textId="77777777" w:rsidR="000F5DB6" w:rsidRPr="00FA465D" w:rsidRDefault="000F5DB6" w:rsidP="000F5DB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D6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u-HU" w:eastAsia="en-GB"/>
              </w:rPr>
              <w:t>Fordítási költségek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45B7D" w14:textId="77777777" w:rsidR="000F5DB6" w:rsidRPr="00FA465D" w:rsidRDefault="000F5DB6" w:rsidP="000F5DB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420.000,00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68DEC" w14:textId="77777777" w:rsidR="000F5DB6" w:rsidRPr="00FA465D" w:rsidRDefault="000F5DB6" w:rsidP="000F5DB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420.000,00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F6376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77FB5" w14:textId="77777777" w:rsidR="000F5DB6" w:rsidRPr="00FA465D" w:rsidRDefault="000F5DB6" w:rsidP="000F5DB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5112458D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B72F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10.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72222" w14:textId="77777777" w:rsidR="00B05660" w:rsidRPr="00FA465D" w:rsidRDefault="00B144DB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CD611F">
              <w:rPr>
                <w:rFonts w:ascii="Times New Roman" w:eastAsia="Times New Roman" w:hAnsi="Times New Roman" w:cs="Times New Roman"/>
                <w:sz w:val="20"/>
                <w:szCs w:val="20"/>
                <w:lang w:val="hu-HU" w:eastAsia="sr-Latn-RS"/>
              </w:rPr>
              <w:t>Az alkalmazottak szakképzésének költsége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56479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700.000,00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C1B92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700.000,00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0A90E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69942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271B6076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3247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11.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BA953" w14:textId="77777777" w:rsidR="00B05660" w:rsidRPr="00FA465D" w:rsidRDefault="00B144DB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Könyvelési</w:t>
            </w:r>
            <w:proofErr w:type="spellEnd"/>
            <w:r>
              <w:rPr>
                <w:rFonts w:ascii="Times New Roman" w:hAnsi="Times New Roman" w:cs="Times New Roman"/>
              </w:rPr>
              <w:t xml:space="preserve"> program </w:t>
            </w:r>
            <w:proofErr w:type="spellStart"/>
            <w:r>
              <w:rPr>
                <w:rFonts w:ascii="Times New Roman" w:hAnsi="Times New Roman" w:cs="Times New Roman"/>
              </w:rPr>
              <w:t>bérlésének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költségei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BBADCC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71A03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DDA0F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32A51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12 </w:t>
            </w:r>
            <w:proofErr w:type="spellStart"/>
            <w:r w:rsidR="00153236">
              <w:rPr>
                <w:rFonts w:ascii="Times New Roman" w:eastAsia="Times New Roman" w:hAnsi="Times New Roman" w:cs="Times New Roman"/>
                <w:lang w:val="sr-Cyrl-RS" w:eastAsia="en-GB"/>
              </w:rPr>
              <w:t>hónap</w:t>
            </w:r>
            <w:proofErr w:type="spellEnd"/>
          </w:p>
        </w:tc>
      </w:tr>
      <w:tr w:rsidR="00B05660" w:rsidRPr="00FA465D" w14:paraId="61D296EB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04C1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12.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3AAD5" w14:textId="77777777" w:rsidR="00B05660" w:rsidRPr="00FA465D" w:rsidRDefault="00B144DB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Reprezentációs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költségek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3D61C0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250.000,00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C01AD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250.000,00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93E83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1FFA5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="00153236">
              <w:rPr>
                <w:rFonts w:ascii="Times New Roman" w:hAnsi="Times New Roman" w:cs="Times New Roman"/>
              </w:rPr>
              <w:t>hónap</w:t>
            </w:r>
            <w:proofErr w:type="spellEnd"/>
          </w:p>
        </w:tc>
      </w:tr>
      <w:tr w:rsidR="00B05660" w:rsidRPr="00FA465D" w14:paraId="762533CF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496A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13.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6F7C" w14:textId="77777777" w:rsidR="00B05660" w:rsidRPr="00FA465D" w:rsidRDefault="00B144DB" w:rsidP="00960CE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Könyvelési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szolgáltatás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költségei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18CF73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>640.000,00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B3BBB" w14:textId="77777777" w:rsidR="00B05660" w:rsidRPr="00FA465D" w:rsidRDefault="00B05660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640.000,00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8F3D51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3011BC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="00153236">
              <w:rPr>
                <w:rFonts w:ascii="Times New Roman" w:hAnsi="Times New Roman" w:cs="Times New Roman"/>
              </w:rPr>
              <w:t>hónap</w:t>
            </w:r>
            <w:proofErr w:type="spellEnd"/>
          </w:p>
        </w:tc>
      </w:tr>
      <w:tr w:rsidR="00B05660" w:rsidRPr="00FA465D" w14:paraId="1E38837E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41763A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614372" w14:textId="77777777" w:rsidR="00B05660" w:rsidRPr="00FA465D" w:rsidRDefault="00B144DB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Összesen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szolgáltatás</w:t>
            </w:r>
            <w:proofErr w:type="spellEnd"/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: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6544FB" w14:textId="77777777" w:rsidR="00B05660" w:rsidRPr="00FA465D" w:rsidRDefault="00B05660" w:rsidP="00960CE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 </w:t>
            </w:r>
            <w:r w:rsidR="00A53EB5"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8.</w:t>
            </w:r>
            <w:r w:rsidR="00960CE5" w:rsidRPr="00FA465D">
              <w:rPr>
                <w:rFonts w:ascii="Times New Roman" w:eastAsia="Times New Roman" w:hAnsi="Times New Roman" w:cs="Times New Roman"/>
                <w:b/>
                <w:bCs/>
                <w:lang w:val="hu-HU" w:eastAsia="sr-Latn-RS"/>
              </w:rPr>
              <w:t>4</w:t>
            </w:r>
            <w:r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00.000,00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4141F7B" w14:textId="77777777" w:rsidR="00B05660" w:rsidRPr="00FA465D" w:rsidRDefault="00960CE5" w:rsidP="004930F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7.500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lang w:val="sr-Cyrl-RS" w:eastAsia="sr-Latn-RS"/>
              </w:rPr>
              <w:t>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08AAC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C0F6C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lang w:val="sr-Cyrl-RS" w:eastAsia="en-GB"/>
              </w:rPr>
              <w:t>-</w:t>
            </w:r>
          </w:p>
        </w:tc>
      </w:tr>
      <w:tr w:rsidR="00B05660" w:rsidRPr="00FA465D" w14:paraId="5E6C175A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949C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FF1F7" w14:textId="77777777" w:rsidR="00B05660" w:rsidRPr="00FA465D" w:rsidRDefault="00B144DB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Munkálatok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2840B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088B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AA654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BE565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B05660" w:rsidRPr="00FA465D" w14:paraId="46AA17F8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8B25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6F4504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/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7A35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10D74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DE95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E86E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B05660" w:rsidRPr="00FA465D" w14:paraId="225C9AA0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666D06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71302F" w14:textId="77777777" w:rsidR="00B05660" w:rsidRPr="00FA465D" w:rsidRDefault="00B05660" w:rsidP="00B056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/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524CF8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B463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82231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47EAD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B05660" w:rsidRPr="00FA465D" w14:paraId="4C55AB8A" w14:textId="77777777" w:rsidTr="000F5DB6">
        <w:trPr>
          <w:trHeight w:val="40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A4B58E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AD5E2BA" w14:textId="77777777" w:rsidR="00B05660" w:rsidRPr="00FA465D" w:rsidRDefault="00B144DB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Összesen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munkálatok</w:t>
            </w:r>
            <w:proofErr w:type="spellEnd"/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67C0C0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5A7505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-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48108B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F6229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B05660" w:rsidRPr="00FA465D" w14:paraId="034C1974" w14:textId="77777777" w:rsidTr="000F5DB6">
        <w:trPr>
          <w:trHeight w:val="402"/>
        </w:trPr>
        <w:tc>
          <w:tcPr>
            <w:tcW w:w="1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DA2B583" w14:textId="77777777" w:rsidR="00B05660" w:rsidRPr="00FA465D" w:rsidRDefault="00B144DB" w:rsidP="00B0566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ÖSSZESEN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ÁRÚ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SZOLGÁLTATÁSOK</w:t>
            </w:r>
            <w:r w:rsidR="00B05660" w:rsidRPr="00FA4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MUNKÁLATOK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1A170A" w14:textId="77777777" w:rsidR="00B05660" w:rsidRPr="00FA465D" w:rsidRDefault="00B05660" w:rsidP="00A53EB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="00A53EB5"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.5</w:t>
            </w:r>
            <w:r w:rsidR="00A53EB5"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6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F2BA2B" w14:textId="77777777" w:rsidR="00B05660" w:rsidRPr="00FA465D" w:rsidRDefault="00960CE5" w:rsidP="00A77B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GB"/>
              </w:rPr>
              <w:t>10.860</w:t>
            </w:r>
            <w:r w:rsidR="00B05660"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hu-HU" w:eastAsia="en-GB"/>
              </w:rPr>
              <w:t>.000,00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DCCDCC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00491" w14:textId="77777777" w:rsidR="00B05660" w:rsidRPr="00FA465D" w:rsidRDefault="00B05660" w:rsidP="00B0566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FA465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</w:tbl>
    <w:p w14:paraId="1979247A" w14:textId="77777777" w:rsidR="00235638" w:rsidRPr="00FA465D" w:rsidRDefault="00235638" w:rsidP="004A2EC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790BAD" w14:textId="77777777" w:rsidR="004A2EC0" w:rsidRPr="00FA465D" w:rsidRDefault="00B144DB" w:rsidP="004A2EC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A program többi része változatlan marad</w:t>
      </w:r>
      <w:r w:rsidR="004A2EC0" w:rsidRPr="00FA465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</w:p>
    <w:p w14:paraId="59C1D4E5" w14:textId="77777777" w:rsidR="004A2EC0" w:rsidRPr="00FA465D" w:rsidRDefault="004A2EC0" w:rsidP="004A2EC0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11485A" w14:textId="77777777" w:rsidR="004A2EC0" w:rsidRPr="00B144DB" w:rsidRDefault="004A2EC0" w:rsidP="004A2EC0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A46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A465D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</w:t>
      </w:r>
      <w:r w:rsidRPr="00FA46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</w:t>
      </w:r>
      <w:r w:rsidRPr="00FA465D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B144DB">
        <w:rPr>
          <w:rFonts w:ascii="Times New Roman" w:hAnsi="Times New Roman" w:cs="Times New Roman"/>
          <w:sz w:val="24"/>
          <w:szCs w:val="24"/>
          <w:lang w:val="hu-HU"/>
        </w:rPr>
        <w:t>Nagy Tibor</w:t>
      </w:r>
    </w:p>
    <w:p w14:paraId="3E11ABDE" w14:textId="77777777" w:rsidR="004A2EC0" w:rsidRPr="00FA465D" w:rsidRDefault="004A2EC0" w:rsidP="004A2EC0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A46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</w:t>
      </w:r>
      <w:r w:rsidRPr="00FA465D"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14:paraId="46FB3133" w14:textId="77777777" w:rsidR="000F5DB6" w:rsidRPr="000F5DB6" w:rsidRDefault="004A2EC0" w:rsidP="004A2EC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FA46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</w:t>
      </w:r>
      <w:r w:rsidR="00B144DB">
        <w:rPr>
          <w:rFonts w:ascii="Times New Roman" w:eastAsia="Times New Roman" w:hAnsi="Times New Roman" w:cs="Times New Roman"/>
          <w:sz w:val="24"/>
          <w:szCs w:val="24"/>
          <w:lang w:val="hu-HU"/>
        </w:rPr>
        <w:t>Igazgató</w:t>
      </w:r>
    </w:p>
    <w:sectPr w:rsidR="000F5DB6" w:rsidRPr="000F5DB6" w:rsidSect="00E766C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 w:code="9"/>
      <w:pgMar w:top="1080" w:right="1440" w:bottom="108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86762" w14:textId="77777777" w:rsidR="0030273A" w:rsidRDefault="0030273A">
      <w:r>
        <w:separator/>
      </w:r>
    </w:p>
  </w:endnote>
  <w:endnote w:type="continuationSeparator" w:id="0">
    <w:p w14:paraId="13FA0746" w14:textId="77777777" w:rsidR="0030273A" w:rsidRDefault="0030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E8B32" w14:textId="77777777" w:rsidR="00CD611F" w:rsidRDefault="00CD611F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57D3F" w14:textId="77777777" w:rsidR="00D14156" w:rsidRDefault="00D141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53E7D" w14:textId="77777777" w:rsidR="00D14156" w:rsidRPr="001B26E5" w:rsidRDefault="00D14156">
    <w:pPr>
      <w:pStyle w:val="Footer"/>
      <w:jc w:val="right"/>
      <w:rPr>
        <w:rFonts w:ascii="Times New Roman" w:hAnsi="Times New Roman" w:cs="Times New Roman"/>
      </w:rPr>
    </w:pPr>
    <w:r w:rsidRPr="001B26E5">
      <w:rPr>
        <w:rFonts w:ascii="Times New Roman" w:hAnsi="Times New Roman" w:cs="Times New Roman"/>
      </w:rPr>
      <w:fldChar w:fldCharType="begin"/>
    </w:r>
    <w:r w:rsidRPr="001B26E5">
      <w:rPr>
        <w:rFonts w:ascii="Times New Roman" w:hAnsi="Times New Roman" w:cs="Times New Roman"/>
      </w:rPr>
      <w:instrText xml:space="preserve"> PAGE </w:instrText>
    </w:r>
    <w:r w:rsidRPr="001B26E5">
      <w:rPr>
        <w:rFonts w:ascii="Times New Roman" w:hAnsi="Times New Roman" w:cs="Times New Roman"/>
      </w:rPr>
      <w:fldChar w:fldCharType="separate"/>
    </w:r>
    <w:r w:rsidR="0022643E">
      <w:rPr>
        <w:rFonts w:ascii="Times New Roman" w:hAnsi="Times New Roman" w:cs="Times New Roman"/>
        <w:noProof/>
      </w:rPr>
      <w:t>8</w:t>
    </w:r>
    <w:r w:rsidRPr="001B26E5">
      <w:rPr>
        <w:rFonts w:ascii="Times New Roman" w:hAnsi="Times New Roman" w:cs="Times New Roman"/>
      </w:rPr>
      <w:fldChar w:fldCharType="end"/>
    </w:r>
  </w:p>
  <w:p w14:paraId="24AB1E66" w14:textId="77777777" w:rsidR="00D14156" w:rsidRDefault="00D14156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FA373" w14:textId="77777777" w:rsidR="00D14156" w:rsidRPr="00EB5532" w:rsidRDefault="00D14156" w:rsidP="00EB5532">
    <w:pPr>
      <w:pStyle w:val="Footer"/>
    </w:pPr>
    <w:r>
      <w:tab/>
    </w:r>
    <w:r>
      <w:tab/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82EE4" w14:textId="77777777" w:rsidR="00D14156" w:rsidRPr="00CB54EB" w:rsidRDefault="00D14156">
    <w:pPr>
      <w:pStyle w:val="Footer"/>
      <w:jc w:val="right"/>
      <w:rPr>
        <w:rFonts w:ascii="Times New Roman" w:hAnsi="Times New Roman" w:cs="Times New Roman"/>
      </w:rPr>
    </w:pPr>
    <w:r w:rsidRPr="00CB54EB">
      <w:rPr>
        <w:rFonts w:ascii="Times New Roman" w:hAnsi="Times New Roman" w:cs="Times New Roman"/>
      </w:rPr>
      <w:fldChar w:fldCharType="begin"/>
    </w:r>
    <w:r w:rsidRPr="00CB54EB">
      <w:rPr>
        <w:rFonts w:ascii="Times New Roman" w:hAnsi="Times New Roman" w:cs="Times New Roman"/>
      </w:rPr>
      <w:instrText xml:space="preserve"> PAGE </w:instrText>
    </w:r>
    <w:r w:rsidRPr="00CB54EB">
      <w:rPr>
        <w:rFonts w:ascii="Times New Roman" w:hAnsi="Times New Roman" w:cs="Times New Roman"/>
      </w:rPr>
      <w:fldChar w:fldCharType="separate"/>
    </w:r>
    <w:r w:rsidR="0022643E">
      <w:rPr>
        <w:rFonts w:ascii="Times New Roman" w:hAnsi="Times New Roman" w:cs="Times New Roman"/>
        <w:noProof/>
      </w:rPr>
      <w:t>36</w:t>
    </w:r>
    <w:r w:rsidRPr="00CB54EB">
      <w:rPr>
        <w:rFonts w:ascii="Times New Roman" w:hAnsi="Times New Roman" w:cs="Times New Roman"/>
      </w:rPr>
      <w:fldChar w:fldCharType="end"/>
    </w:r>
  </w:p>
  <w:p w14:paraId="2E1BD259" w14:textId="77777777" w:rsidR="00D14156" w:rsidRDefault="00D14156">
    <w:pPr>
      <w:pStyle w:val="Footer"/>
      <w:rPr>
        <w:rFonts w:ascii="Times New Roman" w:hAnsi="Times New Roman" w:cs="Times New Roman"/>
      </w:rPr>
    </w:pPr>
  </w:p>
  <w:p w14:paraId="7C615AFF" w14:textId="77777777" w:rsidR="00D14156" w:rsidRDefault="00D1415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F764B" w14:textId="77777777" w:rsidR="00D14156" w:rsidRDefault="00D1415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4E34" w14:textId="77777777" w:rsidR="00D14156" w:rsidRDefault="00D14156">
    <w:pPr>
      <w:pStyle w:val="Footer"/>
      <w:jc w:val="right"/>
      <w:rPr>
        <w:rFonts w:ascii="Times New Roman" w:hAnsi="Times New Roman"/>
      </w:rPr>
    </w:pPr>
    <w:r>
      <w:fldChar w:fldCharType="begin"/>
    </w:r>
    <w:r>
      <w:instrText xml:space="preserve"> PAGE </w:instrText>
    </w:r>
    <w:r>
      <w:fldChar w:fldCharType="separate"/>
    </w:r>
    <w:r w:rsidR="0022643E">
      <w:rPr>
        <w:noProof/>
      </w:rPr>
      <w:t>40</w:t>
    </w:r>
    <w:r>
      <w:fldChar w:fldCharType="end"/>
    </w:r>
  </w:p>
  <w:p w14:paraId="31F8D664" w14:textId="77777777" w:rsidR="00D14156" w:rsidRDefault="00D14156">
    <w:pPr>
      <w:pStyle w:val="Footer"/>
      <w:rPr>
        <w:rFonts w:ascii="Times New Roman" w:hAnsi="Times New Roman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23867" w14:textId="77777777" w:rsidR="00D14156" w:rsidRDefault="00D1415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6EF30" w14:textId="77777777" w:rsidR="00D14156" w:rsidRPr="00887285" w:rsidRDefault="00D14156">
    <w:pPr>
      <w:rPr>
        <w:rFonts w:ascii="Times New Roman" w:hAnsi="Times New Roman" w:cs="Times New Roman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0E05" w14:textId="77777777" w:rsidR="00D14156" w:rsidRPr="00107087" w:rsidRDefault="00D14156">
    <w:pPr>
      <w:pStyle w:val="Footer"/>
      <w:jc w:val="right"/>
      <w:rPr>
        <w:rFonts w:ascii="Times New Roman" w:hAnsi="Times New Roman" w:cs="Times New Roman"/>
      </w:rPr>
    </w:pPr>
    <w:r w:rsidRPr="00107087">
      <w:rPr>
        <w:rFonts w:ascii="Times New Roman" w:hAnsi="Times New Roman" w:cs="Times New Roman"/>
      </w:rPr>
      <w:fldChar w:fldCharType="begin"/>
    </w:r>
    <w:r w:rsidRPr="00107087">
      <w:rPr>
        <w:rFonts w:ascii="Times New Roman" w:hAnsi="Times New Roman" w:cs="Times New Roman"/>
      </w:rPr>
      <w:instrText xml:space="preserve"> PAGE </w:instrText>
    </w:r>
    <w:r w:rsidRPr="00107087">
      <w:rPr>
        <w:rFonts w:ascii="Times New Roman" w:hAnsi="Times New Roman" w:cs="Times New Roman"/>
      </w:rPr>
      <w:fldChar w:fldCharType="separate"/>
    </w:r>
    <w:r w:rsidR="0022643E">
      <w:rPr>
        <w:rFonts w:ascii="Times New Roman" w:hAnsi="Times New Roman" w:cs="Times New Roman"/>
        <w:noProof/>
      </w:rPr>
      <w:t>47</w:t>
    </w:r>
    <w:r w:rsidRPr="00107087">
      <w:rPr>
        <w:rFonts w:ascii="Times New Roman" w:hAnsi="Times New Roman" w:cs="Times New Roman"/>
      </w:rPr>
      <w:fldChar w:fldCharType="end"/>
    </w:r>
  </w:p>
  <w:p w14:paraId="7A13823F" w14:textId="77777777" w:rsidR="00D14156" w:rsidRDefault="00D14156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D4E09" w14:textId="77777777" w:rsidR="0030273A" w:rsidRDefault="0030273A">
      <w:r>
        <w:separator/>
      </w:r>
    </w:p>
  </w:footnote>
  <w:footnote w:type="continuationSeparator" w:id="0">
    <w:p w14:paraId="4E89B418" w14:textId="77777777" w:rsidR="0030273A" w:rsidRDefault="00302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48DC" w14:textId="77777777" w:rsidR="00A5749E" w:rsidRDefault="00A5749E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D60B" w14:textId="77777777" w:rsidR="00D14156" w:rsidRDefault="00D141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DC829" w14:textId="77777777" w:rsidR="00A5749E" w:rsidRDefault="00A5749E" w:rsidP="00A5749E">
    <w:pPr>
      <w:pStyle w:val="Header"/>
      <w:jc w:val="right"/>
    </w:pPr>
    <w:r>
      <w:rPr>
        <w:rFonts w:ascii="Times New Roman" w:hAnsi="Times New Roman" w:cs="Times New Roman"/>
        <w:lang w:val="hu-HU"/>
      </w:rPr>
      <w:t>A Regionális Hulladéktároló KFT Szabadka Működési Tervének Második Módosítása a 2025-ös évre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89189" w14:textId="77777777" w:rsidR="00662D53" w:rsidRDefault="00662D53" w:rsidP="00662D53">
    <w:pPr>
      <w:pStyle w:val="Header"/>
      <w:jc w:val="right"/>
    </w:pPr>
    <w:r>
      <w:rPr>
        <w:rFonts w:ascii="Times New Roman" w:hAnsi="Times New Roman" w:cs="Times New Roman"/>
        <w:lang w:val="hu-HU"/>
      </w:rPr>
      <w:t>A Regionális Hulladéktároló KFT Szabadka Működési Tervének Második Módosítása a 2025-ös évre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437FC" w14:textId="77777777" w:rsidR="00646CBC" w:rsidRDefault="00646CBC" w:rsidP="00646CBC">
    <w:pPr>
      <w:pStyle w:val="Header"/>
      <w:jc w:val="right"/>
    </w:pPr>
    <w:r>
      <w:rPr>
        <w:rFonts w:ascii="Times New Roman" w:hAnsi="Times New Roman" w:cs="Times New Roman"/>
        <w:lang w:val="hu-HU"/>
      </w:rPr>
      <w:t>A Regionális Hulladéktároló KFT Szabadka Működési Tervének Második Módosítása a 2025-ös évre</w:t>
    </w:r>
  </w:p>
  <w:p w14:paraId="59F4886D" w14:textId="77777777" w:rsidR="00D14156" w:rsidRPr="00646CBC" w:rsidRDefault="00D14156" w:rsidP="00646CB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2E8" w14:textId="77777777" w:rsidR="00D14156" w:rsidRDefault="00D1415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2C71F" w14:textId="77777777" w:rsidR="00D14156" w:rsidRPr="00C72EC5" w:rsidRDefault="00C72EC5" w:rsidP="00C72EC5">
    <w:pPr>
      <w:pStyle w:val="Header"/>
      <w:jc w:val="right"/>
    </w:pPr>
    <w:r>
      <w:rPr>
        <w:rFonts w:ascii="Times New Roman" w:hAnsi="Times New Roman" w:cs="Times New Roman"/>
        <w:lang w:val="hu-HU"/>
      </w:rPr>
      <w:t>A Regionális Hulladéktároló KFT Szabadka Működési Tervének Második Módosítása a 2025-ös évre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BDBBA" w14:textId="77777777" w:rsidR="00D14156" w:rsidRDefault="00D1415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2750F" w14:textId="77777777" w:rsidR="00D14156" w:rsidRDefault="00D14156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7295A" w14:textId="77777777" w:rsidR="00340D08" w:rsidRPr="00C72EC5" w:rsidRDefault="00340D08" w:rsidP="00340D08">
    <w:pPr>
      <w:pStyle w:val="Header"/>
      <w:jc w:val="right"/>
    </w:pPr>
    <w:r>
      <w:rPr>
        <w:rFonts w:ascii="Times New Roman" w:hAnsi="Times New Roman" w:cs="Times New Roman"/>
        <w:lang w:val="hu-HU"/>
      </w:rPr>
      <w:t>A Regionális Hulladéktároló KFT Szabadka Működési Tervének Második Módosítása a 2025-ös évre</w:t>
    </w:r>
  </w:p>
  <w:p w14:paraId="680A566E" w14:textId="77777777" w:rsidR="00D14156" w:rsidRPr="00340D08" w:rsidRDefault="00D14156" w:rsidP="0034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sr-Cyrl-R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sr-Cyrl-RS" w:eastAsia="sr-Latn-CS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sr-Cyrl-RS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sr-Cyrl-RS" w:eastAsia="sr-Latn-CS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sr-Cyrl-RS" w:eastAsia="sr-Latn-CS"/>
      </w:r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sr-Cyrl-RS" w:eastAsia="sr-Latn-CS"/>
      </w:rPr>
    </w:lvl>
  </w:abstractNum>
  <w:abstractNum w:abstractNumId="11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sr-Cyrl-RS"/>
      </w:rPr>
    </w:lvl>
  </w:abstractNum>
  <w:abstractNum w:abstractNumId="13" w15:restartNumberingAfterBreak="0">
    <w:nsid w:val="0000000E"/>
    <w:multiLevelType w:val="singleLevel"/>
    <w:tmpl w:val="0000000E"/>
    <w:name w:val="WW8Num18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sr-Cyrl-RS"/>
      </w:rPr>
    </w:lvl>
  </w:abstractNum>
  <w:abstractNum w:abstractNumId="14" w15:restartNumberingAfterBreak="0">
    <w:nsid w:val="0000000F"/>
    <w:multiLevelType w:val="multi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val="sr-Cyrl-RS" w:eastAsia="sr-Latn-C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6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sr-Cyrl-RS"/>
      </w:rPr>
    </w:lvl>
  </w:abstractNum>
  <w:abstractNum w:abstractNumId="17" w15:restartNumberingAfterBreak="0">
    <w:nsid w:val="00000012"/>
    <w:multiLevelType w:val="singleLevel"/>
    <w:tmpl w:val="00000012"/>
    <w:name w:val="WW8Num22"/>
    <w:lvl w:ilvl="0">
      <w:start w:val="10"/>
      <w:numFmt w:val="bullet"/>
      <w:lvlText w:val="-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 w:hint="default"/>
        <w:sz w:val="24"/>
        <w:szCs w:val="24"/>
        <w:lang w:val="sr-Cyrl-RS"/>
      </w:rPr>
    </w:lvl>
  </w:abstractNum>
  <w:abstractNum w:abstractNumId="18" w15:restartNumberingAfterBreak="0">
    <w:nsid w:val="00000013"/>
    <w:multiLevelType w:val="multilevel"/>
    <w:tmpl w:val="00000013"/>
    <w:name w:val="WW8Num2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4"/>
    <w:multiLevelType w:val="multilevel"/>
    <w:tmpl w:val="0000001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4"/>
        <w:shd w:val="clear" w:color="auto" w:fill="FFFFFF"/>
        <w:lang w:val="sr-Cyrl-RS"/>
      </w:rPr>
    </w:lvl>
  </w:abstractNum>
  <w:abstractNum w:abstractNumId="20" w15:restartNumberingAfterBreak="0">
    <w:nsid w:val="00000015"/>
    <w:multiLevelType w:val="multilevel"/>
    <w:tmpl w:val="00000015"/>
    <w:name w:val="WW8Num2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7614205"/>
    <w:multiLevelType w:val="hybridMultilevel"/>
    <w:tmpl w:val="01D0E246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91D40A8"/>
    <w:multiLevelType w:val="hybridMultilevel"/>
    <w:tmpl w:val="B16056C6"/>
    <w:lvl w:ilvl="0" w:tplc="655291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8E7D8A"/>
    <w:multiLevelType w:val="hybridMultilevel"/>
    <w:tmpl w:val="14FE9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2C3229"/>
    <w:multiLevelType w:val="hybridMultilevel"/>
    <w:tmpl w:val="4C42D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4B6911"/>
    <w:multiLevelType w:val="hybridMultilevel"/>
    <w:tmpl w:val="E346AA70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2B047E"/>
    <w:multiLevelType w:val="hybridMultilevel"/>
    <w:tmpl w:val="038A05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CE3E76"/>
    <w:multiLevelType w:val="hybridMultilevel"/>
    <w:tmpl w:val="E35CD4A2"/>
    <w:lvl w:ilvl="0" w:tplc="84F0599A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6BF6BF0"/>
    <w:multiLevelType w:val="hybridMultilevel"/>
    <w:tmpl w:val="5FA47CE6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7D585D"/>
    <w:multiLevelType w:val="multilevel"/>
    <w:tmpl w:val="8048AA7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  <w:i w:val="0"/>
        <w:sz w:val="24"/>
        <w:szCs w:val="24"/>
        <w:lang w:val="sr-Cyrl-RS" w:eastAsia="sr-Latn-CS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3D356CD5"/>
    <w:multiLevelType w:val="multilevel"/>
    <w:tmpl w:val="FA44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DF76305"/>
    <w:multiLevelType w:val="hybridMultilevel"/>
    <w:tmpl w:val="F518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A44B03"/>
    <w:multiLevelType w:val="hybridMultilevel"/>
    <w:tmpl w:val="D434637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C69F6"/>
    <w:multiLevelType w:val="hybridMultilevel"/>
    <w:tmpl w:val="E6F867A6"/>
    <w:lvl w:ilvl="0" w:tplc="0C00000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2F2419"/>
    <w:multiLevelType w:val="hybridMultilevel"/>
    <w:tmpl w:val="9EDCE610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4A310E8D"/>
    <w:multiLevelType w:val="hybridMultilevel"/>
    <w:tmpl w:val="EACE6BBE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C6378F"/>
    <w:multiLevelType w:val="hybridMultilevel"/>
    <w:tmpl w:val="3C0C0986"/>
    <w:lvl w:ilvl="0" w:tplc="00000002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lang w:val="sr-Cyrl-R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4705A7"/>
    <w:multiLevelType w:val="multilevel"/>
    <w:tmpl w:val="805CB5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6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5CD766D4"/>
    <w:multiLevelType w:val="hybridMultilevel"/>
    <w:tmpl w:val="039CBA4C"/>
    <w:lvl w:ilvl="0" w:tplc="94C6F7E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831A68"/>
    <w:multiLevelType w:val="multilevel"/>
    <w:tmpl w:val="73E6DD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5B7784B"/>
    <w:multiLevelType w:val="multilevel"/>
    <w:tmpl w:val="47D4F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64C372C"/>
    <w:multiLevelType w:val="hybridMultilevel"/>
    <w:tmpl w:val="442A887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BD4F89"/>
    <w:multiLevelType w:val="multilevel"/>
    <w:tmpl w:val="E602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6C4B8F"/>
    <w:multiLevelType w:val="hybridMultilevel"/>
    <w:tmpl w:val="F3742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406477">
    <w:abstractNumId w:val="0"/>
  </w:num>
  <w:num w:numId="2" w16cid:durableId="2062559379">
    <w:abstractNumId w:val="4"/>
  </w:num>
  <w:num w:numId="3" w16cid:durableId="1039470614">
    <w:abstractNumId w:val="42"/>
  </w:num>
  <w:num w:numId="4" w16cid:durableId="1098453995">
    <w:abstractNumId w:val="27"/>
  </w:num>
  <w:num w:numId="5" w16cid:durableId="1510291614">
    <w:abstractNumId w:val="29"/>
  </w:num>
  <w:num w:numId="6" w16cid:durableId="1325354469">
    <w:abstractNumId w:val="39"/>
  </w:num>
  <w:num w:numId="7" w16cid:durableId="2138452941">
    <w:abstractNumId w:val="41"/>
  </w:num>
  <w:num w:numId="8" w16cid:durableId="42599475">
    <w:abstractNumId w:val="32"/>
  </w:num>
  <w:num w:numId="9" w16cid:durableId="1329333453">
    <w:abstractNumId w:val="35"/>
  </w:num>
  <w:num w:numId="10" w16cid:durableId="1260068809">
    <w:abstractNumId w:val="25"/>
  </w:num>
  <w:num w:numId="11" w16cid:durableId="526143281">
    <w:abstractNumId w:val="21"/>
  </w:num>
  <w:num w:numId="12" w16cid:durableId="1544974310">
    <w:abstractNumId w:val="28"/>
  </w:num>
  <w:num w:numId="13" w16cid:durableId="664436494">
    <w:abstractNumId w:val="33"/>
  </w:num>
  <w:num w:numId="14" w16cid:durableId="41440827">
    <w:abstractNumId w:val="43"/>
  </w:num>
  <w:num w:numId="15" w16cid:durableId="1791824277">
    <w:abstractNumId w:val="4"/>
  </w:num>
  <w:num w:numId="16" w16cid:durableId="1110854969">
    <w:abstractNumId w:val="23"/>
  </w:num>
  <w:num w:numId="17" w16cid:durableId="1228880980">
    <w:abstractNumId w:val="31"/>
  </w:num>
  <w:num w:numId="18" w16cid:durableId="608858533">
    <w:abstractNumId w:val="37"/>
  </w:num>
  <w:num w:numId="19" w16cid:durableId="529219390">
    <w:abstractNumId w:val="22"/>
  </w:num>
  <w:num w:numId="20" w16cid:durableId="1882786129">
    <w:abstractNumId w:val="26"/>
  </w:num>
  <w:num w:numId="21" w16cid:durableId="744111717">
    <w:abstractNumId w:val="36"/>
  </w:num>
  <w:num w:numId="22" w16cid:durableId="1863083384">
    <w:abstractNumId w:val="24"/>
  </w:num>
  <w:num w:numId="23" w16cid:durableId="2033068297">
    <w:abstractNumId w:val="38"/>
  </w:num>
  <w:num w:numId="24" w16cid:durableId="1926068690">
    <w:abstractNumId w:val="2"/>
  </w:num>
  <w:num w:numId="25" w16cid:durableId="1254824463">
    <w:abstractNumId w:val="40"/>
  </w:num>
  <w:num w:numId="26" w16cid:durableId="1936279506">
    <w:abstractNumId w:val="30"/>
  </w:num>
  <w:num w:numId="27" w16cid:durableId="384985800">
    <w:abstractNumId w:val="34"/>
  </w:num>
  <w:num w:numId="28" w16cid:durableId="1389308233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7EB"/>
    <w:rsid w:val="0000042A"/>
    <w:rsid w:val="00000D8C"/>
    <w:rsid w:val="0000106C"/>
    <w:rsid w:val="00002472"/>
    <w:rsid w:val="00002697"/>
    <w:rsid w:val="00004514"/>
    <w:rsid w:val="00004D45"/>
    <w:rsid w:val="0000518C"/>
    <w:rsid w:val="0000557F"/>
    <w:rsid w:val="000055B0"/>
    <w:rsid w:val="00005792"/>
    <w:rsid w:val="00005C9B"/>
    <w:rsid w:val="00005D2A"/>
    <w:rsid w:val="00005EB9"/>
    <w:rsid w:val="0000727C"/>
    <w:rsid w:val="000073E5"/>
    <w:rsid w:val="0000756B"/>
    <w:rsid w:val="00007D30"/>
    <w:rsid w:val="00007D92"/>
    <w:rsid w:val="0001094F"/>
    <w:rsid w:val="00011C33"/>
    <w:rsid w:val="00012EC7"/>
    <w:rsid w:val="00012EE9"/>
    <w:rsid w:val="00013028"/>
    <w:rsid w:val="000143DE"/>
    <w:rsid w:val="00015817"/>
    <w:rsid w:val="0001669E"/>
    <w:rsid w:val="00021441"/>
    <w:rsid w:val="000221A0"/>
    <w:rsid w:val="0002226B"/>
    <w:rsid w:val="00023895"/>
    <w:rsid w:val="000240F1"/>
    <w:rsid w:val="00025AC1"/>
    <w:rsid w:val="000262E2"/>
    <w:rsid w:val="000263D3"/>
    <w:rsid w:val="0002645E"/>
    <w:rsid w:val="00026E99"/>
    <w:rsid w:val="00026F9E"/>
    <w:rsid w:val="000275D7"/>
    <w:rsid w:val="0003160F"/>
    <w:rsid w:val="00032F16"/>
    <w:rsid w:val="00033470"/>
    <w:rsid w:val="000352EC"/>
    <w:rsid w:val="0003733F"/>
    <w:rsid w:val="0004090B"/>
    <w:rsid w:val="00040F4B"/>
    <w:rsid w:val="00042060"/>
    <w:rsid w:val="000422FF"/>
    <w:rsid w:val="00042F21"/>
    <w:rsid w:val="00043BB5"/>
    <w:rsid w:val="00043C1B"/>
    <w:rsid w:val="00043D73"/>
    <w:rsid w:val="000458CE"/>
    <w:rsid w:val="00045A8E"/>
    <w:rsid w:val="00045B04"/>
    <w:rsid w:val="00046BB4"/>
    <w:rsid w:val="00046BE4"/>
    <w:rsid w:val="00046F78"/>
    <w:rsid w:val="00047017"/>
    <w:rsid w:val="000476AF"/>
    <w:rsid w:val="00050350"/>
    <w:rsid w:val="00050CCF"/>
    <w:rsid w:val="00051FA5"/>
    <w:rsid w:val="000522BE"/>
    <w:rsid w:val="000526E6"/>
    <w:rsid w:val="000527F9"/>
    <w:rsid w:val="00052B53"/>
    <w:rsid w:val="0005399E"/>
    <w:rsid w:val="00053C79"/>
    <w:rsid w:val="00054079"/>
    <w:rsid w:val="0005455A"/>
    <w:rsid w:val="00054ADF"/>
    <w:rsid w:val="0005578E"/>
    <w:rsid w:val="0005601D"/>
    <w:rsid w:val="000562A0"/>
    <w:rsid w:val="00057173"/>
    <w:rsid w:val="00057E99"/>
    <w:rsid w:val="0006055E"/>
    <w:rsid w:val="00060798"/>
    <w:rsid w:val="00060C4F"/>
    <w:rsid w:val="000614D5"/>
    <w:rsid w:val="0006170F"/>
    <w:rsid w:val="00063982"/>
    <w:rsid w:val="00063A1F"/>
    <w:rsid w:val="00064012"/>
    <w:rsid w:val="00064556"/>
    <w:rsid w:val="00064F05"/>
    <w:rsid w:val="00065141"/>
    <w:rsid w:val="0006622A"/>
    <w:rsid w:val="0006706D"/>
    <w:rsid w:val="00067940"/>
    <w:rsid w:val="00067F92"/>
    <w:rsid w:val="000733DD"/>
    <w:rsid w:val="00073BE9"/>
    <w:rsid w:val="000751B9"/>
    <w:rsid w:val="00075FB5"/>
    <w:rsid w:val="00076432"/>
    <w:rsid w:val="0007679A"/>
    <w:rsid w:val="00076E49"/>
    <w:rsid w:val="000770D8"/>
    <w:rsid w:val="00080893"/>
    <w:rsid w:val="00082936"/>
    <w:rsid w:val="00083924"/>
    <w:rsid w:val="00083E35"/>
    <w:rsid w:val="00084045"/>
    <w:rsid w:val="000844FC"/>
    <w:rsid w:val="000850B9"/>
    <w:rsid w:val="00085546"/>
    <w:rsid w:val="000874CA"/>
    <w:rsid w:val="000877C1"/>
    <w:rsid w:val="000905C8"/>
    <w:rsid w:val="00090604"/>
    <w:rsid w:val="000907C7"/>
    <w:rsid w:val="000908E9"/>
    <w:rsid w:val="00091700"/>
    <w:rsid w:val="0009171E"/>
    <w:rsid w:val="00092EA1"/>
    <w:rsid w:val="00093AC9"/>
    <w:rsid w:val="0009444F"/>
    <w:rsid w:val="00094845"/>
    <w:rsid w:val="00095131"/>
    <w:rsid w:val="0009728F"/>
    <w:rsid w:val="000A033A"/>
    <w:rsid w:val="000A09D9"/>
    <w:rsid w:val="000A18DC"/>
    <w:rsid w:val="000A1E11"/>
    <w:rsid w:val="000A2258"/>
    <w:rsid w:val="000A24BE"/>
    <w:rsid w:val="000A285B"/>
    <w:rsid w:val="000A3764"/>
    <w:rsid w:val="000A39C8"/>
    <w:rsid w:val="000A3BDB"/>
    <w:rsid w:val="000A403B"/>
    <w:rsid w:val="000A5467"/>
    <w:rsid w:val="000A5744"/>
    <w:rsid w:val="000A6C90"/>
    <w:rsid w:val="000A6E39"/>
    <w:rsid w:val="000A7173"/>
    <w:rsid w:val="000A7343"/>
    <w:rsid w:val="000B0136"/>
    <w:rsid w:val="000B01F2"/>
    <w:rsid w:val="000B104D"/>
    <w:rsid w:val="000B129D"/>
    <w:rsid w:val="000B13EF"/>
    <w:rsid w:val="000B1C3B"/>
    <w:rsid w:val="000B2687"/>
    <w:rsid w:val="000B3FD2"/>
    <w:rsid w:val="000B49FE"/>
    <w:rsid w:val="000B5654"/>
    <w:rsid w:val="000B65BE"/>
    <w:rsid w:val="000B6827"/>
    <w:rsid w:val="000B6AA5"/>
    <w:rsid w:val="000B6B8E"/>
    <w:rsid w:val="000B70F7"/>
    <w:rsid w:val="000B73DA"/>
    <w:rsid w:val="000B7CB6"/>
    <w:rsid w:val="000C010D"/>
    <w:rsid w:val="000C1265"/>
    <w:rsid w:val="000C1ADD"/>
    <w:rsid w:val="000C2964"/>
    <w:rsid w:val="000C29AB"/>
    <w:rsid w:val="000C3C1C"/>
    <w:rsid w:val="000C3DE8"/>
    <w:rsid w:val="000C4A61"/>
    <w:rsid w:val="000C5D5E"/>
    <w:rsid w:val="000C5E57"/>
    <w:rsid w:val="000C670C"/>
    <w:rsid w:val="000C762F"/>
    <w:rsid w:val="000C7865"/>
    <w:rsid w:val="000D0A1F"/>
    <w:rsid w:val="000D0CE8"/>
    <w:rsid w:val="000D0D05"/>
    <w:rsid w:val="000D153E"/>
    <w:rsid w:val="000D23C3"/>
    <w:rsid w:val="000D3AF4"/>
    <w:rsid w:val="000D4B69"/>
    <w:rsid w:val="000D4CDE"/>
    <w:rsid w:val="000D595A"/>
    <w:rsid w:val="000D770A"/>
    <w:rsid w:val="000E0222"/>
    <w:rsid w:val="000E0BE9"/>
    <w:rsid w:val="000E2762"/>
    <w:rsid w:val="000E2A8D"/>
    <w:rsid w:val="000E2F5B"/>
    <w:rsid w:val="000E31C1"/>
    <w:rsid w:val="000E4858"/>
    <w:rsid w:val="000E5BA3"/>
    <w:rsid w:val="000E5E1A"/>
    <w:rsid w:val="000E7FBE"/>
    <w:rsid w:val="000F02EE"/>
    <w:rsid w:val="000F05F9"/>
    <w:rsid w:val="000F0F8D"/>
    <w:rsid w:val="000F1023"/>
    <w:rsid w:val="000F11F8"/>
    <w:rsid w:val="000F1365"/>
    <w:rsid w:val="000F1447"/>
    <w:rsid w:val="000F1897"/>
    <w:rsid w:val="000F21B2"/>
    <w:rsid w:val="000F25CC"/>
    <w:rsid w:val="000F2CAB"/>
    <w:rsid w:val="000F34B4"/>
    <w:rsid w:val="000F3E3E"/>
    <w:rsid w:val="000F4559"/>
    <w:rsid w:val="000F4A73"/>
    <w:rsid w:val="000F50D8"/>
    <w:rsid w:val="000F5152"/>
    <w:rsid w:val="000F5242"/>
    <w:rsid w:val="000F5DB6"/>
    <w:rsid w:val="000F5EA9"/>
    <w:rsid w:val="000F6F79"/>
    <w:rsid w:val="000F7EEF"/>
    <w:rsid w:val="0010042C"/>
    <w:rsid w:val="00100487"/>
    <w:rsid w:val="001011D4"/>
    <w:rsid w:val="00101639"/>
    <w:rsid w:val="00101D25"/>
    <w:rsid w:val="001031F7"/>
    <w:rsid w:val="0010499F"/>
    <w:rsid w:val="00104FB7"/>
    <w:rsid w:val="0010513B"/>
    <w:rsid w:val="0010514D"/>
    <w:rsid w:val="001055C4"/>
    <w:rsid w:val="00105B15"/>
    <w:rsid w:val="00105CD0"/>
    <w:rsid w:val="00106497"/>
    <w:rsid w:val="00107087"/>
    <w:rsid w:val="00107305"/>
    <w:rsid w:val="00112871"/>
    <w:rsid w:val="001136CA"/>
    <w:rsid w:val="00113D70"/>
    <w:rsid w:val="0011464D"/>
    <w:rsid w:val="00115A2A"/>
    <w:rsid w:val="00116AF1"/>
    <w:rsid w:val="00116FC8"/>
    <w:rsid w:val="001170FF"/>
    <w:rsid w:val="0011712E"/>
    <w:rsid w:val="00117D87"/>
    <w:rsid w:val="00120AC1"/>
    <w:rsid w:val="00121B05"/>
    <w:rsid w:val="00122450"/>
    <w:rsid w:val="0012278E"/>
    <w:rsid w:val="0012387E"/>
    <w:rsid w:val="00125576"/>
    <w:rsid w:val="00125891"/>
    <w:rsid w:val="00125B8A"/>
    <w:rsid w:val="001260E7"/>
    <w:rsid w:val="0012678F"/>
    <w:rsid w:val="00126975"/>
    <w:rsid w:val="001302AA"/>
    <w:rsid w:val="001303CF"/>
    <w:rsid w:val="00130869"/>
    <w:rsid w:val="0013090C"/>
    <w:rsid w:val="0013099A"/>
    <w:rsid w:val="0013255B"/>
    <w:rsid w:val="00132643"/>
    <w:rsid w:val="00132810"/>
    <w:rsid w:val="00132936"/>
    <w:rsid w:val="001329FF"/>
    <w:rsid w:val="00133C08"/>
    <w:rsid w:val="00134D0F"/>
    <w:rsid w:val="00134F7B"/>
    <w:rsid w:val="00135071"/>
    <w:rsid w:val="0013584C"/>
    <w:rsid w:val="00135E65"/>
    <w:rsid w:val="001377E2"/>
    <w:rsid w:val="001401D1"/>
    <w:rsid w:val="001408AE"/>
    <w:rsid w:val="00141736"/>
    <w:rsid w:val="001422AF"/>
    <w:rsid w:val="0014298C"/>
    <w:rsid w:val="001447E4"/>
    <w:rsid w:val="00145834"/>
    <w:rsid w:val="001478D4"/>
    <w:rsid w:val="0015027A"/>
    <w:rsid w:val="00150C0E"/>
    <w:rsid w:val="001511A5"/>
    <w:rsid w:val="00152876"/>
    <w:rsid w:val="00153236"/>
    <w:rsid w:val="001538E5"/>
    <w:rsid w:val="001541CC"/>
    <w:rsid w:val="00154293"/>
    <w:rsid w:val="00154620"/>
    <w:rsid w:val="0015502E"/>
    <w:rsid w:val="0015564E"/>
    <w:rsid w:val="001556AD"/>
    <w:rsid w:val="001556CC"/>
    <w:rsid w:val="001556DA"/>
    <w:rsid w:val="00156676"/>
    <w:rsid w:val="001568BD"/>
    <w:rsid w:val="00156E9C"/>
    <w:rsid w:val="00157577"/>
    <w:rsid w:val="00157E3E"/>
    <w:rsid w:val="00160237"/>
    <w:rsid w:val="00160505"/>
    <w:rsid w:val="0016155A"/>
    <w:rsid w:val="00161866"/>
    <w:rsid w:val="001618F3"/>
    <w:rsid w:val="00162FBF"/>
    <w:rsid w:val="0016320A"/>
    <w:rsid w:val="001632A5"/>
    <w:rsid w:val="001639C0"/>
    <w:rsid w:val="00163AB1"/>
    <w:rsid w:val="00163BB7"/>
    <w:rsid w:val="00163E2F"/>
    <w:rsid w:val="00164B55"/>
    <w:rsid w:val="00165A29"/>
    <w:rsid w:val="00166040"/>
    <w:rsid w:val="0016628F"/>
    <w:rsid w:val="00166EA4"/>
    <w:rsid w:val="0016789B"/>
    <w:rsid w:val="00167971"/>
    <w:rsid w:val="00170E2C"/>
    <w:rsid w:val="00170FC9"/>
    <w:rsid w:val="00171E8F"/>
    <w:rsid w:val="001721D0"/>
    <w:rsid w:val="001723B0"/>
    <w:rsid w:val="00173283"/>
    <w:rsid w:val="00173A97"/>
    <w:rsid w:val="00173C6A"/>
    <w:rsid w:val="00173F50"/>
    <w:rsid w:val="001743B8"/>
    <w:rsid w:val="0017490C"/>
    <w:rsid w:val="00174F18"/>
    <w:rsid w:val="0017566E"/>
    <w:rsid w:val="00175D8C"/>
    <w:rsid w:val="00176547"/>
    <w:rsid w:val="00176C04"/>
    <w:rsid w:val="001802A2"/>
    <w:rsid w:val="00181183"/>
    <w:rsid w:val="001812F5"/>
    <w:rsid w:val="00181CD4"/>
    <w:rsid w:val="001828A8"/>
    <w:rsid w:val="0018365A"/>
    <w:rsid w:val="001844D3"/>
    <w:rsid w:val="001845C2"/>
    <w:rsid w:val="0018482F"/>
    <w:rsid w:val="00185239"/>
    <w:rsid w:val="00185869"/>
    <w:rsid w:val="00185A15"/>
    <w:rsid w:val="00185FE7"/>
    <w:rsid w:val="001860AD"/>
    <w:rsid w:val="00186E74"/>
    <w:rsid w:val="001873A4"/>
    <w:rsid w:val="00187455"/>
    <w:rsid w:val="0018787A"/>
    <w:rsid w:val="00187A35"/>
    <w:rsid w:val="00187FF7"/>
    <w:rsid w:val="00190689"/>
    <w:rsid w:val="00190B67"/>
    <w:rsid w:val="0019162E"/>
    <w:rsid w:val="0019179D"/>
    <w:rsid w:val="001917FF"/>
    <w:rsid w:val="00191F08"/>
    <w:rsid w:val="00191F4C"/>
    <w:rsid w:val="00193402"/>
    <w:rsid w:val="00193C8D"/>
    <w:rsid w:val="00194086"/>
    <w:rsid w:val="001946BE"/>
    <w:rsid w:val="00194BA9"/>
    <w:rsid w:val="00194C44"/>
    <w:rsid w:val="00194E4A"/>
    <w:rsid w:val="001952DB"/>
    <w:rsid w:val="00195540"/>
    <w:rsid w:val="00195DA4"/>
    <w:rsid w:val="00197088"/>
    <w:rsid w:val="001977DA"/>
    <w:rsid w:val="00197980"/>
    <w:rsid w:val="001A0051"/>
    <w:rsid w:val="001A0CE0"/>
    <w:rsid w:val="001A1475"/>
    <w:rsid w:val="001A2CC6"/>
    <w:rsid w:val="001A2F4C"/>
    <w:rsid w:val="001A3F10"/>
    <w:rsid w:val="001A402A"/>
    <w:rsid w:val="001A42F4"/>
    <w:rsid w:val="001A496B"/>
    <w:rsid w:val="001A515A"/>
    <w:rsid w:val="001A5406"/>
    <w:rsid w:val="001A5E2D"/>
    <w:rsid w:val="001A6D42"/>
    <w:rsid w:val="001A6F71"/>
    <w:rsid w:val="001A6FC9"/>
    <w:rsid w:val="001A7F20"/>
    <w:rsid w:val="001B01EF"/>
    <w:rsid w:val="001B0E1E"/>
    <w:rsid w:val="001B1022"/>
    <w:rsid w:val="001B1990"/>
    <w:rsid w:val="001B2099"/>
    <w:rsid w:val="001B245E"/>
    <w:rsid w:val="001B26E5"/>
    <w:rsid w:val="001B3CBE"/>
    <w:rsid w:val="001B48D1"/>
    <w:rsid w:val="001B4C74"/>
    <w:rsid w:val="001B5A7C"/>
    <w:rsid w:val="001B5BF0"/>
    <w:rsid w:val="001B5F8E"/>
    <w:rsid w:val="001C0215"/>
    <w:rsid w:val="001C0304"/>
    <w:rsid w:val="001C067F"/>
    <w:rsid w:val="001C0AE9"/>
    <w:rsid w:val="001C0BCB"/>
    <w:rsid w:val="001C15AD"/>
    <w:rsid w:val="001C1A91"/>
    <w:rsid w:val="001C25FA"/>
    <w:rsid w:val="001C267D"/>
    <w:rsid w:val="001C2A15"/>
    <w:rsid w:val="001C3754"/>
    <w:rsid w:val="001C3EB3"/>
    <w:rsid w:val="001C4DAF"/>
    <w:rsid w:val="001C54BA"/>
    <w:rsid w:val="001C582F"/>
    <w:rsid w:val="001C608A"/>
    <w:rsid w:val="001C645A"/>
    <w:rsid w:val="001C6EAD"/>
    <w:rsid w:val="001C7AA2"/>
    <w:rsid w:val="001C7B70"/>
    <w:rsid w:val="001C7E18"/>
    <w:rsid w:val="001C7ECB"/>
    <w:rsid w:val="001D03BE"/>
    <w:rsid w:val="001D0BA2"/>
    <w:rsid w:val="001D0CBE"/>
    <w:rsid w:val="001D1B36"/>
    <w:rsid w:val="001D2047"/>
    <w:rsid w:val="001D2B34"/>
    <w:rsid w:val="001D2D9F"/>
    <w:rsid w:val="001D3B69"/>
    <w:rsid w:val="001D4B1B"/>
    <w:rsid w:val="001D554E"/>
    <w:rsid w:val="001D58C8"/>
    <w:rsid w:val="001D596D"/>
    <w:rsid w:val="001D663A"/>
    <w:rsid w:val="001D76D4"/>
    <w:rsid w:val="001E1582"/>
    <w:rsid w:val="001E194A"/>
    <w:rsid w:val="001E1A5B"/>
    <w:rsid w:val="001E218F"/>
    <w:rsid w:val="001E3DB1"/>
    <w:rsid w:val="001E41A3"/>
    <w:rsid w:val="001E4305"/>
    <w:rsid w:val="001E505A"/>
    <w:rsid w:val="001E646D"/>
    <w:rsid w:val="001E66EA"/>
    <w:rsid w:val="001E6E05"/>
    <w:rsid w:val="001F040E"/>
    <w:rsid w:val="001F0C14"/>
    <w:rsid w:val="001F0D96"/>
    <w:rsid w:val="001F1429"/>
    <w:rsid w:val="001F165C"/>
    <w:rsid w:val="001F1B9E"/>
    <w:rsid w:val="001F1FE2"/>
    <w:rsid w:val="001F2251"/>
    <w:rsid w:val="001F4347"/>
    <w:rsid w:val="001F65EA"/>
    <w:rsid w:val="001F6603"/>
    <w:rsid w:val="001F6CB1"/>
    <w:rsid w:val="001F6ECA"/>
    <w:rsid w:val="001F6F68"/>
    <w:rsid w:val="001F780E"/>
    <w:rsid w:val="001F79A6"/>
    <w:rsid w:val="001F7BB8"/>
    <w:rsid w:val="00200435"/>
    <w:rsid w:val="00200BEF"/>
    <w:rsid w:val="00200F48"/>
    <w:rsid w:val="002019AB"/>
    <w:rsid w:val="00201CBE"/>
    <w:rsid w:val="00202332"/>
    <w:rsid w:val="00202472"/>
    <w:rsid w:val="00204AA8"/>
    <w:rsid w:val="00205E96"/>
    <w:rsid w:val="00205FA3"/>
    <w:rsid w:val="002072FC"/>
    <w:rsid w:val="00207A70"/>
    <w:rsid w:val="00211668"/>
    <w:rsid w:val="0021230F"/>
    <w:rsid w:val="002129F1"/>
    <w:rsid w:val="00212BD9"/>
    <w:rsid w:val="00212D56"/>
    <w:rsid w:val="00213227"/>
    <w:rsid w:val="00213C13"/>
    <w:rsid w:val="00213EF7"/>
    <w:rsid w:val="0021487C"/>
    <w:rsid w:val="00215BF9"/>
    <w:rsid w:val="00216790"/>
    <w:rsid w:val="00216D69"/>
    <w:rsid w:val="00216F83"/>
    <w:rsid w:val="0021755A"/>
    <w:rsid w:val="00220DF9"/>
    <w:rsid w:val="0022166F"/>
    <w:rsid w:val="00221ABF"/>
    <w:rsid w:val="0022218F"/>
    <w:rsid w:val="00223B70"/>
    <w:rsid w:val="00223BC4"/>
    <w:rsid w:val="0022408E"/>
    <w:rsid w:val="002246E5"/>
    <w:rsid w:val="00224B83"/>
    <w:rsid w:val="00224E17"/>
    <w:rsid w:val="00224E99"/>
    <w:rsid w:val="002251CA"/>
    <w:rsid w:val="00225320"/>
    <w:rsid w:val="00225948"/>
    <w:rsid w:val="002259BB"/>
    <w:rsid w:val="002262F5"/>
    <w:rsid w:val="0022643E"/>
    <w:rsid w:val="0023063C"/>
    <w:rsid w:val="00230915"/>
    <w:rsid w:val="00230C64"/>
    <w:rsid w:val="0023147E"/>
    <w:rsid w:val="002321BD"/>
    <w:rsid w:val="00232E16"/>
    <w:rsid w:val="00232E80"/>
    <w:rsid w:val="00233310"/>
    <w:rsid w:val="0023426F"/>
    <w:rsid w:val="00234BCF"/>
    <w:rsid w:val="00234DE2"/>
    <w:rsid w:val="00235406"/>
    <w:rsid w:val="00235638"/>
    <w:rsid w:val="00235697"/>
    <w:rsid w:val="00235973"/>
    <w:rsid w:val="00235DF0"/>
    <w:rsid w:val="00236432"/>
    <w:rsid w:val="002379D7"/>
    <w:rsid w:val="00240111"/>
    <w:rsid w:val="00242516"/>
    <w:rsid w:val="00242651"/>
    <w:rsid w:val="00242AA8"/>
    <w:rsid w:val="00243726"/>
    <w:rsid w:val="00243F4C"/>
    <w:rsid w:val="00245617"/>
    <w:rsid w:val="002472E7"/>
    <w:rsid w:val="00247FE0"/>
    <w:rsid w:val="0025089A"/>
    <w:rsid w:val="0025109C"/>
    <w:rsid w:val="00251C46"/>
    <w:rsid w:val="00252894"/>
    <w:rsid w:val="00252D34"/>
    <w:rsid w:val="002536F0"/>
    <w:rsid w:val="00253E6A"/>
    <w:rsid w:val="002547DD"/>
    <w:rsid w:val="002549E3"/>
    <w:rsid w:val="00254C94"/>
    <w:rsid w:val="00255854"/>
    <w:rsid w:val="0025632F"/>
    <w:rsid w:val="00257607"/>
    <w:rsid w:val="00257D04"/>
    <w:rsid w:val="00260417"/>
    <w:rsid w:val="002614D6"/>
    <w:rsid w:val="00261AA5"/>
    <w:rsid w:val="00261DDC"/>
    <w:rsid w:val="00261EC6"/>
    <w:rsid w:val="00262BE0"/>
    <w:rsid w:val="00262CBF"/>
    <w:rsid w:val="00263511"/>
    <w:rsid w:val="002643DD"/>
    <w:rsid w:val="00264E32"/>
    <w:rsid w:val="00264F92"/>
    <w:rsid w:val="00265223"/>
    <w:rsid w:val="00265D8C"/>
    <w:rsid w:val="00265DB9"/>
    <w:rsid w:val="00265FE1"/>
    <w:rsid w:val="0026640E"/>
    <w:rsid w:val="00266561"/>
    <w:rsid w:val="00266978"/>
    <w:rsid w:val="002676A3"/>
    <w:rsid w:val="002701E7"/>
    <w:rsid w:val="00270DC0"/>
    <w:rsid w:val="002716E2"/>
    <w:rsid w:val="002716F2"/>
    <w:rsid w:val="00271955"/>
    <w:rsid w:val="002726DA"/>
    <w:rsid w:val="0027270F"/>
    <w:rsid w:val="00273691"/>
    <w:rsid w:val="00273F22"/>
    <w:rsid w:val="00273F87"/>
    <w:rsid w:val="00274E08"/>
    <w:rsid w:val="00275BC6"/>
    <w:rsid w:val="002770DA"/>
    <w:rsid w:val="00277DB1"/>
    <w:rsid w:val="002809E0"/>
    <w:rsid w:val="00280A1C"/>
    <w:rsid w:val="00280AB2"/>
    <w:rsid w:val="00280B26"/>
    <w:rsid w:val="00281152"/>
    <w:rsid w:val="002811B5"/>
    <w:rsid w:val="002813A5"/>
    <w:rsid w:val="00281F8A"/>
    <w:rsid w:val="002827F6"/>
    <w:rsid w:val="002830AE"/>
    <w:rsid w:val="00283AE1"/>
    <w:rsid w:val="00283D17"/>
    <w:rsid w:val="00283F8F"/>
    <w:rsid w:val="00284F1B"/>
    <w:rsid w:val="00284F3E"/>
    <w:rsid w:val="00285001"/>
    <w:rsid w:val="00285715"/>
    <w:rsid w:val="00285DBA"/>
    <w:rsid w:val="00286505"/>
    <w:rsid w:val="00287621"/>
    <w:rsid w:val="0028763F"/>
    <w:rsid w:val="00287E97"/>
    <w:rsid w:val="0029016C"/>
    <w:rsid w:val="00290B67"/>
    <w:rsid w:val="00291AA2"/>
    <w:rsid w:val="00291AC3"/>
    <w:rsid w:val="00292C49"/>
    <w:rsid w:val="00292F1A"/>
    <w:rsid w:val="00292F42"/>
    <w:rsid w:val="0029414F"/>
    <w:rsid w:val="00294D97"/>
    <w:rsid w:val="002950E1"/>
    <w:rsid w:val="00295AFE"/>
    <w:rsid w:val="00295DC3"/>
    <w:rsid w:val="00296517"/>
    <w:rsid w:val="00296960"/>
    <w:rsid w:val="00297020"/>
    <w:rsid w:val="0029724C"/>
    <w:rsid w:val="00297584"/>
    <w:rsid w:val="002A0129"/>
    <w:rsid w:val="002A02C0"/>
    <w:rsid w:val="002A0817"/>
    <w:rsid w:val="002A091B"/>
    <w:rsid w:val="002A0C9A"/>
    <w:rsid w:val="002A0F40"/>
    <w:rsid w:val="002A1594"/>
    <w:rsid w:val="002A1700"/>
    <w:rsid w:val="002A1F88"/>
    <w:rsid w:val="002A22A0"/>
    <w:rsid w:val="002A2B79"/>
    <w:rsid w:val="002A2BD3"/>
    <w:rsid w:val="002A2DC8"/>
    <w:rsid w:val="002A37D4"/>
    <w:rsid w:val="002A37E3"/>
    <w:rsid w:val="002A3B94"/>
    <w:rsid w:val="002A3DB6"/>
    <w:rsid w:val="002A3FA1"/>
    <w:rsid w:val="002A42D9"/>
    <w:rsid w:val="002A4DAC"/>
    <w:rsid w:val="002A4F3E"/>
    <w:rsid w:val="002A51CA"/>
    <w:rsid w:val="002A54BD"/>
    <w:rsid w:val="002A5F63"/>
    <w:rsid w:val="002A62FB"/>
    <w:rsid w:val="002A649E"/>
    <w:rsid w:val="002A671A"/>
    <w:rsid w:val="002A6F81"/>
    <w:rsid w:val="002A7551"/>
    <w:rsid w:val="002A7D4E"/>
    <w:rsid w:val="002B11AA"/>
    <w:rsid w:val="002B1A6F"/>
    <w:rsid w:val="002B2E40"/>
    <w:rsid w:val="002B4165"/>
    <w:rsid w:val="002B4422"/>
    <w:rsid w:val="002B4B84"/>
    <w:rsid w:val="002B5587"/>
    <w:rsid w:val="002B58C3"/>
    <w:rsid w:val="002B58C9"/>
    <w:rsid w:val="002B5D6D"/>
    <w:rsid w:val="002B5E4A"/>
    <w:rsid w:val="002B60E7"/>
    <w:rsid w:val="002B61FE"/>
    <w:rsid w:val="002B620B"/>
    <w:rsid w:val="002B68CB"/>
    <w:rsid w:val="002B716A"/>
    <w:rsid w:val="002B7CDD"/>
    <w:rsid w:val="002B7DDD"/>
    <w:rsid w:val="002C0521"/>
    <w:rsid w:val="002C0641"/>
    <w:rsid w:val="002C11A9"/>
    <w:rsid w:val="002C2529"/>
    <w:rsid w:val="002C2DE8"/>
    <w:rsid w:val="002C3272"/>
    <w:rsid w:val="002C353B"/>
    <w:rsid w:val="002C3EA7"/>
    <w:rsid w:val="002C3FC6"/>
    <w:rsid w:val="002C4183"/>
    <w:rsid w:val="002C459D"/>
    <w:rsid w:val="002C47A7"/>
    <w:rsid w:val="002C4913"/>
    <w:rsid w:val="002C4A5D"/>
    <w:rsid w:val="002C4C1B"/>
    <w:rsid w:val="002C4F11"/>
    <w:rsid w:val="002C5972"/>
    <w:rsid w:val="002C5BDB"/>
    <w:rsid w:val="002C72DF"/>
    <w:rsid w:val="002D09CA"/>
    <w:rsid w:val="002D0CF4"/>
    <w:rsid w:val="002D0F5C"/>
    <w:rsid w:val="002D1AA4"/>
    <w:rsid w:val="002D1CE8"/>
    <w:rsid w:val="002D39C6"/>
    <w:rsid w:val="002D4155"/>
    <w:rsid w:val="002D5A24"/>
    <w:rsid w:val="002D69AC"/>
    <w:rsid w:val="002D6C63"/>
    <w:rsid w:val="002D707F"/>
    <w:rsid w:val="002D78EF"/>
    <w:rsid w:val="002E0422"/>
    <w:rsid w:val="002E06DF"/>
    <w:rsid w:val="002E28F1"/>
    <w:rsid w:val="002E34C2"/>
    <w:rsid w:val="002E39DA"/>
    <w:rsid w:val="002E5126"/>
    <w:rsid w:val="002E546F"/>
    <w:rsid w:val="002E5633"/>
    <w:rsid w:val="002E6A65"/>
    <w:rsid w:val="002E6B87"/>
    <w:rsid w:val="002E77A3"/>
    <w:rsid w:val="002F06A8"/>
    <w:rsid w:val="002F0952"/>
    <w:rsid w:val="002F1043"/>
    <w:rsid w:val="002F124A"/>
    <w:rsid w:val="002F1274"/>
    <w:rsid w:val="002F186B"/>
    <w:rsid w:val="002F3DBF"/>
    <w:rsid w:val="002F4469"/>
    <w:rsid w:val="002F4D45"/>
    <w:rsid w:val="002F4EC2"/>
    <w:rsid w:val="002F5D82"/>
    <w:rsid w:val="002F647D"/>
    <w:rsid w:val="002F65C9"/>
    <w:rsid w:val="002F7D2C"/>
    <w:rsid w:val="002F7F3E"/>
    <w:rsid w:val="00300A81"/>
    <w:rsid w:val="00300C2C"/>
    <w:rsid w:val="00301009"/>
    <w:rsid w:val="00301AFA"/>
    <w:rsid w:val="003023CB"/>
    <w:rsid w:val="0030273A"/>
    <w:rsid w:val="003036C7"/>
    <w:rsid w:val="003043AA"/>
    <w:rsid w:val="0030471F"/>
    <w:rsid w:val="00304F4E"/>
    <w:rsid w:val="0030526F"/>
    <w:rsid w:val="00305EBA"/>
    <w:rsid w:val="00306CBB"/>
    <w:rsid w:val="003074A6"/>
    <w:rsid w:val="0030791C"/>
    <w:rsid w:val="00310860"/>
    <w:rsid w:val="00310CA0"/>
    <w:rsid w:val="00311045"/>
    <w:rsid w:val="00311D05"/>
    <w:rsid w:val="00313CC7"/>
    <w:rsid w:val="00313F5A"/>
    <w:rsid w:val="00314F92"/>
    <w:rsid w:val="0031529C"/>
    <w:rsid w:val="0031597B"/>
    <w:rsid w:val="0031686C"/>
    <w:rsid w:val="00316A7C"/>
    <w:rsid w:val="00316D08"/>
    <w:rsid w:val="003202DD"/>
    <w:rsid w:val="003202F3"/>
    <w:rsid w:val="0032056C"/>
    <w:rsid w:val="00320BFB"/>
    <w:rsid w:val="0032100F"/>
    <w:rsid w:val="00321775"/>
    <w:rsid w:val="0032230F"/>
    <w:rsid w:val="00323957"/>
    <w:rsid w:val="00323CAF"/>
    <w:rsid w:val="0032467E"/>
    <w:rsid w:val="003248C0"/>
    <w:rsid w:val="00324E29"/>
    <w:rsid w:val="0032599B"/>
    <w:rsid w:val="00325E69"/>
    <w:rsid w:val="003260D0"/>
    <w:rsid w:val="00326606"/>
    <w:rsid w:val="00326AB2"/>
    <w:rsid w:val="00326BA1"/>
    <w:rsid w:val="00327535"/>
    <w:rsid w:val="003301A2"/>
    <w:rsid w:val="00330774"/>
    <w:rsid w:val="00331568"/>
    <w:rsid w:val="0033176B"/>
    <w:rsid w:val="00331F28"/>
    <w:rsid w:val="00332179"/>
    <w:rsid w:val="003328F5"/>
    <w:rsid w:val="00332B00"/>
    <w:rsid w:val="00333433"/>
    <w:rsid w:val="00333AFF"/>
    <w:rsid w:val="003348E2"/>
    <w:rsid w:val="00335CE0"/>
    <w:rsid w:val="00336068"/>
    <w:rsid w:val="0033674D"/>
    <w:rsid w:val="00337356"/>
    <w:rsid w:val="0033782E"/>
    <w:rsid w:val="00337AE3"/>
    <w:rsid w:val="00337B95"/>
    <w:rsid w:val="0034085E"/>
    <w:rsid w:val="00340D08"/>
    <w:rsid w:val="003414F4"/>
    <w:rsid w:val="0034247B"/>
    <w:rsid w:val="003429DD"/>
    <w:rsid w:val="0034347E"/>
    <w:rsid w:val="00343606"/>
    <w:rsid w:val="003440E9"/>
    <w:rsid w:val="00345402"/>
    <w:rsid w:val="00346158"/>
    <w:rsid w:val="0034617C"/>
    <w:rsid w:val="00346709"/>
    <w:rsid w:val="00347375"/>
    <w:rsid w:val="0035019F"/>
    <w:rsid w:val="00350879"/>
    <w:rsid w:val="00350CB9"/>
    <w:rsid w:val="00351658"/>
    <w:rsid w:val="003516C0"/>
    <w:rsid w:val="003519E8"/>
    <w:rsid w:val="00352C8C"/>
    <w:rsid w:val="003533A1"/>
    <w:rsid w:val="003537C0"/>
    <w:rsid w:val="00353FDD"/>
    <w:rsid w:val="00354853"/>
    <w:rsid w:val="00355EC5"/>
    <w:rsid w:val="0035636A"/>
    <w:rsid w:val="0035639A"/>
    <w:rsid w:val="00356BF1"/>
    <w:rsid w:val="00356EA7"/>
    <w:rsid w:val="003572BA"/>
    <w:rsid w:val="00357327"/>
    <w:rsid w:val="00357752"/>
    <w:rsid w:val="00361AB7"/>
    <w:rsid w:val="00361E91"/>
    <w:rsid w:val="00362954"/>
    <w:rsid w:val="00362AE1"/>
    <w:rsid w:val="0036335F"/>
    <w:rsid w:val="003634CF"/>
    <w:rsid w:val="00363668"/>
    <w:rsid w:val="00363C15"/>
    <w:rsid w:val="00364144"/>
    <w:rsid w:val="00364D5D"/>
    <w:rsid w:val="0036581E"/>
    <w:rsid w:val="00365948"/>
    <w:rsid w:val="00365CBF"/>
    <w:rsid w:val="00366A0F"/>
    <w:rsid w:val="00366DDD"/>
    <w:rsid w:val="003671FB"/>
    <w:rsid w:val="003674B4"/>
    <w:rsid w:val="00370016"/>
    <w:rsid w:val="00370200"/>
    <w:rsid w:val="00370914"/>
    <w:rsid w:val="003727AC"/>
    <w:rsid w:val="003727AE"/>
    <w:rsid w:val="00372B53"/>
    <w:rsid w:val="003732E2"/>
    <w:rsid w:val="00375052"/>
    <w:rsid w:val="00375265"/>
    <w:rsid w:val="0037566D"/>
    <w:rsid w:val="003759B2"/>
    <w:rsid w:val="00376211"/>
    <w:rsid w:val="0037767F"/>
    <w:rsid w:val="003778C1"/>
    <w:rsid w:val="0038027F"/>
    <w:rsid w:val="00380675"/>
    <w:rsid w:val="00380852"/>
    <w:rsid w:val="003822A5"/>
    <w:rsid w:val="0038287A"/>
    <w:rsid w:val="00382DAB"/>
    <w:rsid w:val="00383ABB"/>
    <w:rsid w:val="00383F97"/>
    <w:rsid w:val="0038447B"/>
    <w:rsid w:val="0038480B"/>
    <w:rsid w:val="003855FA"/>
    <w:rsid w:val="00385750"/>
    <w:rsid w:val="0038605F"/>
    <w:rsid w:val="0038612E"/>
    <w:rsid w:val="00386DBD"/>
    <w:rsid w:val="003871BE"/>
    <w:rsid w:val="0039035B"/>
    <w:rsid w:val="003903A0"/>
    <w:rsid w:val="00392AEE"/>
    <w:rsid w:val="003930B7"/>
    <w:rsid w:val="003933E6"/>
    <w:rsid w:val="00393EE3"/>
    <w:rsid w:val="00394242"/>
    <w:rsid w:val="003944C7"/>
    <w:rsid w:val="00395008"/>
    <w:rsid w:val="003952A3"/>
    <w:rsid w:val="003952E1"/>
    <w:rsid w:val="00396345"/>
    <w:rsid w:val="00397265"/>
    <w:rsid w:val="00397B8E"/>
    <w:rsid w:val="003A1117"/>
    <w:rsid w:val="003A146E"/>
    <w:rsid w:val="003A159C"/>
    <w:rsid w:val="003A1D8E"/>
    <w:rsid w:val="003A21DE"/>
    <w:rsid w:val="003A40C7"/>
    <w:rsid w:val="003A43CB"/>
    <w:rsid w:val="003A4B97"/>
    <w:rsid w:val="003A52FA"/>
    <w:rsid w:val="003A54D1"/>
    <w:rsid w:val="003A5755"/>
    <w:rsid w:val="003A5C15"/>
    <w:rsid w:val="003A5DEF"/>
    <w:rsid w:val="003A62A7"/>
    <w:rsid w:val="003A6CDD"/>
    <w:rsid w:val="003B014E"/>
    <w:rsid w:val="003B0C1B"/>
    <w:rsid w:val="003B29E9"/>
    <w:rsid w:val="003B2CBC"/>
    <w:rsid w:val="003B2CD6"/>
    <w:rsid w:val="003B4089"/>
    <w:rsid w:val="003B4D47"/>
    <w:rsid w:val="003B5134"/>
    <w:rsid w:val="003B58D0"/>
    <w:rsid w:val="003B6BC0"/>
    <w:rsid w:val="003B6D0C"/>
    <w:rsid w:val="003B72AB"/>
    <w:rsid w:val="003B7F5F"/>
    <w:rsid w:val="003C072B"/>
    <w:rsid w:val="003C138D"/>
    <w:rsid w:val="003C182A"/>
    <w:rsid w:val="003C194F"/>
    <w:rsid w:val="003C1F8D"/>
    <w:rsid w:val="003C28F9"/>
    <w:rsid w:val="003C2EE6"/>
    <w:rsid w:val="003C3656"/>
    <w:rsid w:val="003C3FE4"/>
    <w:rsid w:val="003C4C89"/>
    <w:rsid w:val="003C4D9F"/>
    <w:rsid w:val="003C5764"/>
    <w:rsid w:val="003C5E2B"/>
    <w:rsid w:val="003C6B11"/>
    <w:rsid w:val="003C7D48"/>
    <w:rsid w:val="003D04C7"/>
    <w:rsid w:val="003D0537"/>
    <w:rsid w:val="003D0CFE"/>
    <w:rsid w:val="003D10C3"/>
    <w:rsid w:val="003D1288"/>
    <w:rsid w:val="003D1615"/>
    <w:rsid w:val="003D1863"/>
    <w:rsid w:val="003D261E"/>
    <w:rsid w:val="003D268A"/>
    <w:rsid w:val="003D2BE5"/>
    <w:rsid w:val="003D2D66"/>
    <w:rsid w:val="003D3509"/>
    <w:rsid w:val="003D3CA8"/>
    <w:rsid w:val="003D41A8"/>
    <w:rsid w:val="003D4DD3"/>
    <w:rsid w:val="003D58E0"/>
    <w:rsid w:val="003D6E7A"/>
    <w:rsid w:val="003E0306"/>
    <w:rsid w:val="003E130D"/>
    <w:rsid w:val="003E1603"/>
    <w:rsid w:val="003E1CB3"/>
    <w:rsid w:val="003E20EC"/>
    <w:rsid w:val="003E2DF7"/>
    <w:rsid w:val="003E2FA6"/>
    <w:rsid w:val="003E3376"/>
    <w:rsid w:val="003E35B4"/>
    <w:rsid w:val="003E3A34"/>
    <w:rsid w:val="003E3D5A"/>
    <w:rsid w:val="003E414A"/>
    <w:rsid w:val="003E4979"/>
    <w:rsid w:val="003E4C6B"/>
    <w:rsid w:val="003E6CA1"/>
    <w:rsid w:val="003E705F"/>
    <w:rsid w:val="003E79AC"/>
    <w:rsid w:val="003F0A31"/>
    <w:rsid w:val="003F12EB"/>
    <w:rsid w:val="003F137F"/>
    <w:rsid w:val="003F1523"/>
    <w:rsid w:val="003F173C"/>
    <w:rsid w:val="003F1CA5"/>
    <w:rsid w:val="003F1D0F"/>
    <w:rsid w:val="003F27B2"/>
    <w:rsid w:val="003F29D1"/>
    <w:rsid w:val="003F300D"/>
    <w:rsid w:val="003F33CF"/>
    <w:rsid w:val="003F4EF4"/>
    <w:rsid w:val="003F60EA"/>
    <w:rsid w:val="003F6360"/>
    <w:rsid w:val="003F64A2"/>
    <w:rsid w:val="003F69E0"/>
    <w:rsid w:val="003F6E8A"/>
    <w:rsid w:val="003F74DE"/>
    <w:rsid w:val="003F759A"/>
    <w:rsid w:val="003F75CE"/>
    <w:rsid w:val="003F7D72"/>
    <w:rsid w:val="00402499"/>
    <w:rsid w:val="0040343F"/>
    <w:rsid w:val="00404158"/>
    <w:rsid w:val="00404A50"/>
    <w:rsid w:val="00406311"/>
    <w:rsid w:val="0040697F"/>
    <w:rsid w:val="00406A4E"/>
    <w:rsid w:val="00407AD2"/>
    <w:rsid w:val="00407B48"/>
    <w:rsid w:val="00407F70"/>
    <w:rsid w:val="0041137A"/>
    <w:rsid w:val="004114FF"/>
    <w:rsid w:val="00411DCB"/>
    <w:rsid w:val="004126E5"/>
    <w:rsid w:val="00412A65"/>
    <w:rsid w:val="00413DEA"/>
    <w:rsid w:val="00413E87"/>
    <w:rsid w:val="00414132"/>
    <w:rsid w:val="00414CC0"/>
    <w:rsid w:val="00414CC9"/>
    <w:rsid w:val="00415438"/>
    <w:rsid w:val="00416961"/>
    <w:rsid w:val="00416F5C"/>
    <w:rsid w:val="00417069"/>
    <w:rsid w:val="004179F2"/>
    <w:rsid w:val="00420405"/>
    <w:rsid w:val="00420717"/>
    <w:rsid w:val="0042222E"/>
    <w:rsid w:val="004234FA"/>
    <w:rsid w:val="004240E8"/>
    <w:rsid w:val="00424C33"/>
    <w:rsid w:val="00425084"/>
    <w:rsid w:val="00425468"/>
    <w:rsid w:val="004256B6"/>
    <w:rsid w:val="00425A3B"/>
    <w:rsid w:val="00425BE5"/>
    <w:rsid w:val="00425EE0"/>
    <w:rsid w:val="00426CD6"/>
    <w:rsid w:val="00427D99"/>
    <w:rsid w:val="004300FE"/>
    <w:rsid w:val="0043035D"/>
    <w:rsid w:val="00430910"/>
    <w:rsid w:val="00430D50"/>
    <w:rsid w:val="004311E6"/>
    <w:rsid w:val="0043159A"/>
    <w:rsid w:val="004318BB"/>
    <w:rsid w:val="00431E3F"/>
    <w:rsid w:val="00432EF2"/>
    <w:rsid w:val="0043313D"/>
    <w:rsid w:val="00434024"/>
    <w:rsid w:val="00434E84"/>
    <w:rsid w:val="00435576"/>
    <w:rsid w:val="004360FB"/>
    <w:rsid w:val="0043622E"/>
    <w:rsid w:val="00436890"/>
    <w:rsid w:val="0043725E"/>
    <w:rsid w:val="00437A2C"/>
    <w:rsid w:val="00440530"/>
    <w:rsid w:val="004408F1"/>
    <w:rsid w:val="00440995"/>
    <w:rsid w:val="00441EE4"/>
    <w:rsid w:val="00442369"/>
    <w:rsid w:val="00442629"/>
    <w:rsid w:val="0044265E"/>
    <w:rsid w:val="00443109"/>
    <w:rsid w:val="00443194"/>
    <w:rsid w:val="004436ED"/>
    <w:rsid w:val="004444D4"/>
    <w:rsid w:val="0044511E"/>
    <w:rsid w:val="00445463"/>
    <w:rsid w:val="004457FF"/>
    <w:rsid w:val="004462CD"/>
    <w:rsid w:val="00446332"/>
    <w:rsid w:val="0044662F"/>
    <w:rsid w:val="00446886"/>
    <w:rsid w:val="00446989"/>
    <w:rsid w:val="004478F6"/>
    <w:rsid w:val="00447A91"/>
    <w:rsid w:val="0045076A"/>
    <w:rsid w:val="0045077B"/>
    <w:rsid w:val="004507C7"/>
    <w:rsid w:val="00450C55"/>
    <w:rsid w:val="004511B4"/>
    <w:rsid w:val="004514F0"/>
    <w:rsid w:val="00451A51"/>
    <w:rsid w:val="00451AE6"/>
    <w:rsid w:val="00451FFB"/>
    <w:rsid w:val="004560AF"/>
    <w:rsid w:val="0045636D"/>
    <w:rsid w:val="00456A4A"/>
    <w:rsid w:val="00460054"/>
    <w:rsid w:val="00460B7D"/>
    <w:rsid w:val="00461014"/>
    <w:rsid w:val="004610B0"/>
    <w:rsid w:val="0046159E"/>
    <w:rsid w:val="004636C2"/>
    <w:rsid w:val="00464012"/>
    <w:rsid w:val="0046596F"/>
    <w:rsid w:val="00465AC1"/>
    <w:rsid w:val="004672C6"/>
    <w:rsid w:val="00467B4B"/>
    <w:rsid w:val="00467B7A"/>
    <w:rsid w:val="00467ED2"/>
    <w:rsid w:val="00470681"/>
    <w:rsid w:val="004708FB"/>
    <w:rsid w:val="004709B2"/>
    <w:rsid w:val="00470EAF"/>
    <w:rsid w:val="004710A7"/>
    <w:rsid w:val="004718B7"/>
    <w:rsid w:val="00471E02"/>
    <w:rsid w:val="00471FE2"/>
    <w:rsid w:val="00472DD3"/>
    <w:rsid w:val="00473612"/>
    <w:rsid w:val="00474019"/>
    <w:rsid w:val="00474281"/>
    <w:rsid w:val="004751AB"/>
    <w:rsid w:val="004754AF"/>
    <w:rsid w:val="0047579B"/>
    <w:rsid w:val="00475C59"/>
    <w:rsid w:val="00475D28"/>
    <w:rsid w:val="00476334"/>
    <w:rsid w:val="0047706A"/>
    <w:rsid w:val="004771EC"/>
    <w:rsid w:val="004772DC"/>
    <w:rsid w:val="004777DC"/>
    <w:rsid w:val="00477F1C"/>
    <w:rsid w:val="004807CC"/>
    <w:rsid w:val="0048101A"/>
    <w:rsid w:val="0048187C"/>
    <w:rsid w:val="00481C11"/>
    <w:rsid w:val="004823DF"/>
    <w:rsid w:val="00483830"/>
    <w:rsid w:val="00484399"/>
    <w:rsid w:val="00484C74"/>
    <w:rsid w:val="00484CDF"/>
    <w:rsid w:val="004863B7"/>
    <w:rsid w:val="00486567"/>
    <w:rsid w:val="00486E65"/>
    <w:rsid w:val="004872FC"/>
    <w:rsid w:val="00487353"/>
    <w:rsid w:val="004875A7"/>
    <w:rsid w:val="0048770B"/>
    <w:rsid w:val="00490283"/>
    <w:rsid w:val="0049115E"/>
    <w:rsid w:val="0049177D"/>
    <w:rsid w:val="00491B56"/>
    <w:rsid w:val="00491FE6"/>
    <w:rsid w:val="00492035"/>
    <w:rsid w:val="004930F2"/>
    <w:rsid w:val="00493117"/>
    <w:rsid w:val="00493127"/>
    <w:rsid w:val="0049374B"/>
    <w:rsid w:val="0049385B"/>
    <w:rsid w:val="00493A2A"/>
    <w:rsid w:val="00493DC4"/>
    <w:rsid w:val="00493E20"/>
    <w:rsid w:val="004942A8"/>
    <w:rsid w:val="00495956"/>
    <w:rsid w:val="00495A31"/>
    <w:rsid w:val="00495D97"/>
    <w:rsid w:val="00496247"/>
    <w:rsid w:val="00496E9B"/>
    <w:rsid w:val="0049775B"/>
    <w:rsid w:val="004979C8"/>
    <w:rsid w:val="00497F53"/>
    <w:rsid w:val="004A0423"/>
    <w:rsid w:val="004A06F3"/>
    <w:rsid w:val="004A0B68"/>
    <w:rsid w:val="004A26C8"/>
    <w:rsid w:val="004A2AE6"/>
    <w:rsid w:val="004A2BAF"/>
    <w:rsid w:val="004A2EC0"/>
    <w:rsid w:val="004A340E"/>
    <w:rsid w:val="004A3E06"/>
    <w:rsid w:val="004A4589"/>
    <w:rsid w:val="004A4D62"/>
    <w:rsid w:val="004A5FB4"/>
    <w:rsid w:val="004A659D"/>
    <w:rsid w:val="004A72AC"/>
    <w:rsid w:val="004A7C18"/>
    <w:rsid w:val="004A7E07"/>
    <w:rsid w:val="004B07EC"/>
    <w:rsid w:val="004B08D5"/>
    <w:rsid w:val="004B09BC"/>
    <w:rsid w:val="004B0C2C"/>
    <w:rsid w:val="004B117D"/>
    <w:rsid w:val="004B11FE"/>
    <w:rsid w:val="004B20D6"/>
    <w:rsid w:val="004B25CD"/>
    <w:rsid w:val="004B2E34"/>
    <w:rsid w:val="004B36FD"/>
    <w:rsid w:val="004B3E78"/>
    <w:rsid w:val="004B4414"/>
    <w:rsid w:val="004B4577"/>
    <w:rsid w:val="004B4B5E"/>
    <w:rsid w:val="004B4F8A"/>
    <w:rsid w:val="004B56E3"/>
    <w:rsid w:val="004B61D3"/>
    <w:rsid w:val="004B688A"/>
    <w:rsid w:val="004B73A3"/>
    <w:rsid w:val="004B7A83"/>
    <w:rsid w:val="004B7B2F"/>
    <w:rsid w:val="004C05A4"/>
    <w:rsid w:val="004C0E37"/>
    <w:rsid w:val="004C18CD"/>
    <w:rsid w:val="004C23C3"/>
    <w:rsid w:val="004C29D3"/>
    <w:rsid w:val="004C40A7"/>
    <w:rsid w:val="004C450C"/>
    <w:rsid w:val="004C4CF1"/>
    <w:rsid w:val="004C4F3B"/>
    <w:rsid w:val="004C52DD"/>
    <w:rsid w:val="004C74A8"/>
    <w:rsid w:val="004C759C"/>
    <w:rsid w:val="004D0B2C"/>
    <w:rsid w:val="004D1DD5"/>
    <w:rsid w:val="004D233B"/>
    <w:rsid w:val="004D2FCC"/>
    <w:rsid w:val="004D3A19"/>
    <w:rsid w:val="004D3CFF"/>
    <w:rsid w:val="004D3DD9"/>
    <w:rsid w:val="004D3FEE"/>
    <w:rsid w:val="004D467A"/>
    <w:rsid w:val="004D4F49"/>
    <w:rsid w:val="004D5D02"/>
    <w:rsid w:val="004D62F5"/>
    <w:rsid w:val="004D6640"/>
    <w:rsid w:val="004D6EFE"/>
    <w:rsid w:val="004E04D1"/>
    <w:rsid w:val="004E08B0"/>
    <w:rsid w:val="004E0996"/>
    <w:rsid w:val="004E13B0"/>
    <w:rsid w:val="004E1D54"/>
    <w:rsid w:val="004E3A28"/>
    <w:rsid w:val="004E3D33"/>
    <w:rsid w:val="004E46D0"/>
    <w:rsid w:val="004E5255"/>
    <w:rsid w:val="004E5A32"/>
    <w:rsid w:val="004E62F1"/>
    <w:rsid w:val="004E734F"/>
    <w:rsid w:val="004F07E6"/>
    <w:rsid w:val="004F0AC1"/>
    <w:rsid w:val="004F18A7"/>
    <w:rsid w:val="004F29D0"/>
    <w:rsid w:val="004F2EEF"/>
    <w:rsid w:val="004F389E"/>
    <w:rsid w:val="004F40A0"/>
    <w:rsid w:val="004F4DB2"/>
    <w:rsid w:val="004F5E40"/>
    <w:rsid w:val="004F608B"/>
    <w:rsid w:val="004F6A07"/>
    <w:rsid w:val="004F7564"/>
    <w:rsid w:val="004F7838"/>
    <w:rsid w:val="004F7BCD"/>
    <w:rsid w:val="0050014A"/>
    <w:rsid w:val="00500191"/>
    <w:rsid w:val="00500325"/>
    <w:rsid w:val="00502064"/>
    <w:rsid w:val="00502551"/>
    <w:rsid w:val="00502A62"/>
    <w:rsid w:val="00502E69"/>
    <w:rsid w:val="00503023"/>
    <w:rsid w:val="00503434"/>
    <w:rsid w:val="00503589"/>
    <w:rsid w:val="005036F8"/>
    <w:rsid w:val="005037EB"/>
    <w:rsid w:val="00503FEE"/>
    <w:rsid w:val="00504200"/>
    <w:rsid w:val="005046B6"/>
    <w:rsid w:val="0050623B"/>
    <w:rsid w:val="0050654E"/>
    <w:rsid w:val="00506864"/>
    <w:rsid w:val="00507046"/>
    <w:rsid w:val="00507A91"/>
    <w:rsid w:val="005107A9"/>
    <w:rsid w:val="00510974"/>
    <w:rsid w:val="00511AD7"/>
    <w:rsid w:val="00513BCC"/>
    <w:rsid w:val="0051479D"/>
    <w:rsid w:val="00514A2B"/>
    <w:rsid w:val="00514DF0"/>
    <w:rsid w:val="00514E3E"/>
    <w:rsid w:val="005151AC"/>
    <w:rsid w:val="00516199"/>
    <w:rsid w:val="00516A04"/>
    <w:rsid w:val="00516DE7"/>
    <w:rsid w:val="0051764B"/>
    <w:rsid w:val="00520010"/>
    <w:rsid w:val="0052043D"/>
    <w:rsid w:val="00520BFE"/>
    <w:rsid w:val="0052181E"/>
    <w:rsid w:val="00521879"/>
    <w:rsid w:val="00521E7E"/>
    <w:rsid w:val="005221A6"/>
    <w:rsid w:val="00522462"/>
    <w:rsid w:val="00522481"/>
    <w:rsid w:val="005226C3"/>
    <w:rsid w:val="005227D6"/>
    <w:rsid w:val="00522F73"/>
    <w:rsid w:val="005230E8"/>
    <w:rsid w:val="00523335"/>
    <w:rsid w:val="0052350D"/>
    <w:rsid w:val="00523870"/>
    <w:rsid w:val="00523927"/>
    <w:rsid w:val="00523E18"/>
    <w:rsid w:val="00524C90"/>
    <w:rsid w:val="00524E38"/>
    <w:rsid w:val="00525748"/>
    <w:rsid w:val="00526002"/>
    <w:rsid w:val="005278AE"/>
    <w:rsid w:val="00527FC9"/>
    <w:rsid w:val="005305C8"/>
    <w:rsid w:val="005311B1"/>
    <w:rsid w:val="00531699"/>
    <w:rsid w:val="00531809"/>
    <w:rsid w:val="0053266B"/>
    <w:rsid w:val="00532DC5"/>
    <w:rsid w:val="00534A65"/>
    <w:rsid w:val="00534A9A"/>
    <w:rsid w:val="005351BF"/>
    <w:rsid w:val="00535424"/>
    <w:rsid w:val="00535A6A"/>
    <w:rsid w:val="00535DCC"/>
    <w:rsid w:val="00537271"/>
    <w:rsid w:val="005377B9"/>
    <w:rsid w:val="00537DBC"/>
    <w:rsid w:val="00537E19"/>
    <w:rsid w:val="0054053E"/>
    <w:rsid w:val="00541C89"/>
    <w:rsid w:val="00542FFC"/>
    <w:rsid w:val="00544098"/>
    <w:rsid w:val="00544777"/>
    <w:rsid w:val="005453A1"/>
    <w:rsid w:val="00546632"/>
    <w:rsid w:val="005476C6"/>
    <w:rsid w:val="00547DA2"/>
    <w:rsid w:val="0055083E"/>
    <w:rsid w:val="00550F36"/>
    <w:rsid w:val="00551AF2"/>
    <w:rsid w:val="00552AC2"/>
    <w:rsid w:val="00552C81"/>
    <w:rsid w:val="005531E9"/>
    <w:rsid w:val="00553B92"/>
    <w:rsid w:val="00553D13"/>
    <w:rsid w:val="0055431F"/>
    <w:rsid w:val="00554499"/>
    <w:rsid w:val="0055585A"/>
    <w:rsid w:val="00555A0B"/>
    <w:rsid w:val="00556075"/>
    <w:rsid w:val="005568CC"/>
    <w:rsid w:val="00556B02"/>
    <w:rsid w:val="00556EBF"/>
    <w:rsid w:val="00557569"/>
    <w:rsid w:val="00557B34"/>
    <w:rsid w:val="00557EE4"/>
    <w:rsid w:val="005606F4"/>
    <w:rsid w:val="00561D80"/>
    <w:rsid w:val="00561E8B"/>
    <w:rsid w:val="00563C13"/>
    <w:rsid w:val="005644FB"/>
    <w:rsid w:val="00565BA0"/>
    <w:rsid w:val="00565C0B"/>
    <w:rsid w:val="005661CE"/>
    <w:rsid w:val="00566433"/>
    <w:rsid w:val="00566555"/>
    <w:rsid w:val="0056662B"/>
    <w:rsid w:val="0056706C"/>
    <w:rsid w:val="0056732C"/>
    <w:rsid w:val="00567BFF"/>
    <w:rsid w:val="00567CA8"/>
    <w:rsid w:val="00567EC8"/>
    <w:rsid w:val="00570216"/>
    <w:rsid w:val="0057039A"/>
    <w:rsid w:val="005703D1"/>
    <w:rsid w:val="00570C3A"/>
    <w:rsid w:val="0057170A"/>
    <w:rsid w:val="00571894"/>
    <w:rsid w:val="005721BC"/>
    <w:rsid w:val="00573878"/>
    <w:rsid w:val="00573C88"/>
    <w:rsid w:val="00573D3C"/>
    <w:rsid w:val="00574268"/>
    <w:rsid w:val="005744C5"/>
    <w:rsid w:val="005749E4"/>
    <w:rsid w:val="005754EF"/>
    <w:rsid w:val="00575CC1"/>
    <w:rsid w:val="00576AED"/>
    <w:rsid w:val="00576D76"/>
    <w:rsid w:val="005771B3"/>
    <w:rsid w:val="00577A91"/>
    <w:rsid w:val="005808B8"/>
    <w:rsid w:val="00580B1D"/>
    <w:rsid w:val="00580CEA"/>
    <w:rsid w:val="00582136"/>
    <w:rsid w:val="0058224D"/>
    <w:rsid w:val="00582331"/>
    <w:rsid w:val="00583798"/>
    <w:rsid w:val="005840E6"/>
    <w:rsid w:val="00584266"/>
    <w:rsid w:val="00584BDD"/>
    <w:rsid w:val="005864EA"/>
    <w:rsid w:val="0058772E"/>
    <w:rsid w:val="00587EF2"/>
    <w:rsid w:val="00590178"/>
    <w:rsid w:val="0059099B"/>
    <w:rsid w:val="00590F21"/>
    <w:rsid w:val="00590F86"/>
    <w:rsid w:val="0059106C"/>
    <w:rsid w:val="005911E0"/>
    <w:rsid w:val="00593716"/>
    <w:rsid w:val="00593995"/>
    <w:rsid w:val="00593FB4"/>
    <w:rsid w:val="00594DD4"/>
    <w:rsid w:val="005957BC"/>
    <w:rsid w:val="005960E6"/>
    <w:rsid w:val="0059679D"/>
    <w:rsid w:val="005973C9"/>
    <w:rsid w:val="005A047F"/>
    <w:rsid w:val="005A056C"/>
    <w:rsid w:val="005A0B93"/>
    <w:rsid w:val="005A1347"/>
    <w:rsid w:val="005A1772"/>
    <w:rsid w:val="005A398B"/>
    <w:rsid w:val="005A3997"/>
    <w:rsid w:val="005A413E"/>
    <w:rsid w:val="005A54C7"/>
    <w:rsid w:val="005A628A"/>
    <w:rsid w:val="005A68BD"/>
    <w:rsid w:val="005A6DAB"/>
    <w:rsid w:val="005A7172"/>
    <w:rsid w:val="005A732E"/>
    <w:rsid w:val="005A76D4"/>
    <w:rsid w:val="005B00D9"/>
    <w:rsid w:val="005B0635"/>
    <w:rsid w:val="005B1FE0"/>
    <w:rsid w:val="005B27E3"/>
    <w:rsid w:val="005B2BFA"/>
    <w:rsid w:val="005B3820"/>
    <w:rsid w:val="005B3DC9"/>
    <w:rsid w:val="005B46C8"/>
    <w:rsid w:val="005B4B17"/>
    <w:rsid w:val="005B4D1F"/>
    <w:rsid w:val="005B5196"/>
    <w:rsid w:val="005B6E47"/>
    <w:rsid w:val="005C010C"/>
    <w:rsid w:val="005C015D"/>
    <w:rsid w:val="005C05E6"/>
    <w:rsid w:val="005C09D6"/>
    <w:rsid w:val="005C0C1D"/>
    <w:rsid w:val="005C12AC"/>
    <w:rsid w:val="005C14B5"/>
    <w:rsid w:val="005C18CD"/>
    <w:rsid w:val="005C2D96"/>
    <w:rsid w:val="005C3095"/>
    <w:rsid w:val="005C318E"/>
    <w:rsid w:val="005C4B07"/>
    <w:rsid w:val="005C50D2"/>
    <w:rsid w:val="005C539D"/>
    <w:rsid w:val="005C6752"/>
    <w:rsid w:val="005C6C79"/>
    <w:rsid w:val="005C6FC1"/>
    <w:rsid w:val="005C702F"/>
    <w:rsid w:val="005D1901"/>
    <w:rsid w:val="005D1CB8"/>
    <w:rsid w:val="005D2C55"/>
    <w:rsid w:val="005D341B"/>
    <w:rsid w:val="005D34C9"/>
    <w:rsid w:val="005D3C99"/>
    <w:rsid w:val="005D45CA"/>
    <w:rsid w:val="005D4A30"/>
    <w:rsid w:val="005D4CE8"/>
    <w:rsid w:val="005D4DD8"/>
    <w:rsid w:val="005D521B"/>
    <w:rsid w:val="005E080F"/>
    <w:rsid w:val="005E0A23"/>
    <w:rsid w:val="005E0E52"/>
    <w:rsid w:val="005E1702"/>
    <w:rsid w:val="005E1BD8"/>
    <w:rsid w:val="005E1C70"/>
    <w:rsid w:val="005E29D8"/>
    <w:rsid w:val="005E2AC7"/>
    <w:rsid w:val="005E3D2A"/>
    <w:rsid w:val="005E420E"/>
    <w:rsid w:val="005E4424"/>
    <w:rsid w:val="005E4910"/>
    <w:rsid w:val="005E4F98"/>
    <w:rsid w:val="005E56AC"/>
    <w:rsid w:val="005E57E5"/>
    <w:rsid w:val="005E5886"/>
    <w:rsid w:val="005E6238"/>
    <w:rsid w:val="005E7795"/>
    <w:rsid w:val="005E7B6C"/>
    <w:rsid w:val="005E7EF7"/>
    <w:rsid w:val="005F08F8"/>
    <w:rsid w:val="005F097B"/>
    <w:rsid w:val="005F0D9C"/>
    <w:rsid w:val="005F0FCA"/>
    <w:rsid w:val="005F1C34"/>
    <w:rsid w:val="005F2B0F"/>
    <w:rsid w:val="005F31E3"/>
    <w:rsid w:val="005F33B1"/>
    <w:rsid w:val="005F40B5"/>
    <w:rsid w:val="005F48DF"/>
    <w:rsid w:val="005F5694"/>
    <w:rsid w:val="005F6D15"/>
    <w:rsid w:val="005F6D45"/>
    <w:rsid w:val="005F786B"/>
    <w:rsid w:val="00600246"/>
    <w:rsid w:val="00600ECE"/>
    <w:rsid w:val="0060124B"/>
    <w:rsid w:val="006012CE"/>
    <w:rsid w:val="00601341"/>
    <w:rsid w:val="00601E9A"/>
    <w:rsid w:val="00601EEB"/>
    <w:rsid w:val="00602C6E"/>
    <w:rsid w:val="006053F9"/>
    <w:rsid w:val="006069EB"/>
    <w:rsid w:val="00606C6A"/>
    <w:rsid w:val="006070AC"/>
    <w:rsid w:val="006073C6"/>
    <w:rsid w:val="00607924"/>
    <w:rsid w:val="00607D22"/>
    <w:rsid w:val="00607DA4"/>
    <w:rsid w:val="00610EA2"/>
    <w:rsid w:val="0061126D"/>
    <w:rsid w:val="00611ECD"/>
    <w:rsid w:val="00613B15"/>
    <w:rsid w:val="00613C37"/>
    <w:rsid w:val="00613F39"/>
    <w:rsid w:val="00614067"/>
    <w:rsid w:val="00614608"/>
    <w:rsid w:val="0061486A"/>
    <w:rsid w:val="00614BED"/>
    <w:rsid w:val="00615483"/>
    <w:rsid w:val="006154EA"/>
    <w:rsid w:val="00615502"/>
    <w:rsid w:val="00615A5A"/>
    <w:rsid w:val="00615F55"/>
    <w:rsid w:val="00617D53"/>
    <w:rsid w:val="0062058A"/>
    <w:rsid w:val="0062084C"/>
    <w:rsid w:val="00620B34"/>
    <w:rsid w:val="00621C9C"/>
    <w:rsid w:val="00621CA3"/>
    <w:rsid w:val="006223B3"/>
    <w:rsid w:val="00622A4E"/>
    <w:rsid w:val="006233D4"/>
    <w:rsid w:val="00623E05"/>
    <w:rsid w:val="00624151"/>
    <w:rsid w:val="006243A2"/>
    <w:rsid w:val="00624771"/>
    <w:rsid w:val="00624AC8"/>
    <w:rsid w:val="00624BDD"/>
    <w:rsid w:val="0062511C"/>
    <w:rsid w:val="00626872"/>
    <w:rsid w:val="0062725B"/>
    <w:rsid w:val="00627ABD"/>
    <w:rsid w:val="00631A2E"/>
    <w:rsid w:val="00632510"/>
    <w:rsid w:val="00632944"/>
    <w:rsid w:val="006331CE"/>
    <w:rsid w:val="00633DB1"/>
    <w:rsid w:val="00634B27"/>
    <w:rsid w:val="00635580"/>
    <w:rsid w:val="006356C1"/>
    <w:rsid w:val="00636B2F"/>
    <w:rsid w:val="00637D2D"/>
    <w:rsid w:val="00640048"/>
    <w:rsid w:val="00640F16"/>
    <w:rsid w:val="00641C4F"/>
    <w:rsid w:val="00641F1A"/>
    <w:rsid w:val="00642D92"/>
    <w:rsid w:val="00642E1E"/>
    <w:rsid w:val="00644D3B"/>
    <w:rsid w:val="00644DC9"/>
    <w:rsid w:val="006462F6"/>
    <w:rsid w:val="00646667"/>
    <w:rsid w:val="00646CBC"/>
    <w:rsid w:val="00646CC6"/>
    <w:rsid w:val="006477F3"/>
    <w:rsid w:val="006479B8"/>
    <w:rsid w:val="00650044"/>
    <w:rsid w:val="006500D4"/>
    <w:rsid w:val="006501B1"/>
    <w:rsid w:val="006503E3"/>
    <w:rsid w:val="00650724"/>
    <w:rsid w:val="00650B29"/>
    <w:rsid w:val="006511EC"/>
    <w:rsid w:val="00651F9F"/>
    <w:rsid w:val="00653280"/>
    <w:rsid w:val="0065390E"/>
    <w:rsid w:val="00653F23"/>
    <w:rsid w:val="006540CD"/>
    <w:rsid w:val="006543AA"/>
    <w:rsid w:val="0065487D"/>
    <w:rsid w:val="00655050"/>
    <w:rsid w:val="00656EBA"/>
    <w:rsid w:val="006570CC"/>
    <w:rsid w:val="006579C5"/>
    <w:rsid w:val="00657F55"/>
    <w:rsid w:val="00661273"/>
    <w:rsid w:val="006615D1"/>
    <w:rsid w:val="006616F6"/>
    <w:rsid w:val="00661B45"/>
    <w:rsid w:val="006624C2"/>
    <w:rsid w:val="00662BB9"/>
    <w:rsid w:val="00662D53"/>
    <w:rsid w:val="00663C21"/>
    <w:rsid w:val="00663CDF"/>
    <w:rsid w:val="006642B4"/>
    <w:rsid w:val="00664A99"/>
    <w:rsid w:val="00664F79"/>
    <w:rsid w:val="00665305"/>
    <w:rsid w:val="00665836"/>
    <w:rsid w:val="006663CE"/>
    <w:rsid w:val="00667037"/>
    <w:rsid w:val="0066797B"/>
    <w:rsid w:val="00667E8B"/>
    <w:rsid w:val="0067038C"/>
    <w:rsid w:val="0067047D"/>
    <w:rsid w:val="0067077D"/>
    <w:rsid w:val="00670C62"/>
    <w:rsid w:val="00670D9D"/>
    <w:rsid w:val="006719B9"/>
    <w:rsid w:val="00671CA6"/>
    <w:rsid w:val="00671F84"/>
    <w:rsid w:val="00672706"/>
    <w:rsid w:val="00672788"/>
    <w:rsid w:val="006727CE"/>
    <w:rsid w:val="00672C4A"/>
    <w:rsid w:val="00674568"/>
    <w:rsid w:val="006747C6"/>
    <w:rsid w:val="00674C32"/>
    <w:rsid w:val="00676284"/>
    <w:rsid w:val="00676B55"/>
    <w:rsid w:val="00677F7C"/>
    <w:rsid w:val="00680339"/>
    <w:rsid w:val="0068048B"/>
    <w:rsid w:val="006804EC"/>
    <w:rsid w:val="00680C25"/>
    <w:rsid w:val="00681023"/>
    <w:rsid w:val="00683CBF"/>
    <w:rsid w:val="00683DDF"/>
    <w:rsid w:val="006843BF"/>
    <w:rsid w:val="00685919"/>
    <w:rsid w:val="00685BAE"/>
    <w:rsid w:val="00685D60"/>
    <w:rsid w:val="00686C2F"/>
    <w:rsid w:val="00690268"/>
    <w:rsid w:val="006913EE"/>
    <w:rsid w:val="00692396"/>
    <w:rsid w:val="006929F7"/>
    <w:rsid w:val="006936FB"/>
    <w:rsid w:val="00693EDE"/>
    <w:rsid w:val="0069456B"/>
    <w:rsid w:val="00694F5E"/>
    <w:rsid w:val="00695641"/>
    <w:rsid w:val="00695EAE"/>
    <w:rsid w:val="00695F1D"/>
    <w:rsid w:val="00696686"/>
    <w:rsid w:val="00696B81"/>
    <w:rsid w:val="00697342"/>
    <w:rsid w:val="00697B26"/>
    <w:rsid w:val="00697F3E"/>
    <w:rsid w:val="006A159F"/>
    <w:rsid w:val="006A1FBE"/>
    <w:rsid w:val="006A21C6"/>
    <w:rsid w:val="006A2BB0"/>
    <w:rsid w:val="006A42BF"/>
    <w:rsid w:val="006A4960"/>
    <w:rsid w:val="006A4FA5"/>
    <w:rsid w:val="006A6FD5"/>
    <w:rsid w:val="006B0106"/>
    <w:rsid w:val="006B03B9"/>
    <w:rsid w:val="006B0736"/>
    <w:rsid w:val="006B0AD9"/>
    <w:rsid w:val="006B10F9"/>
    <w:rsid w:val="006B1123"/>
    <w:rsid w:val="006B146A"/>
    <w:rsid w:val="006B21C7"/>
    <w:rsid w:val="006B2B69"/>
    <w:rsid w:val="006B325A"/>
    <w:rsid w:val="006B4391"/>
    <w:rsid w:val="006B4717"/>
    <w:rsid w:val="006B4804"/>
    <w:rsid w:val="006B4D25"/>
    <w:rsid w:val="006B52D5"/>
    <w:rsid w:val="006B5971"/>
    <w:rsid w:val="006B5C61"/>
    <w:rsid w:val="006B71DA"/>
    <w:rsid w:val="006B7842"/>
    <w:rsid w:val="006C1CFE"/>
    <w:rsid w:val="006C1D4B"/>
    <w:rsid w:val="006C273C"/>
    <w:rsid w:val="006C29E3"/>
    <w:rsid w:val="006C376D"/>
    <w:rsid w:val="006C44BB"/>
    <w:rsid w:val="006C5B14"/>
    <w:rsid w:val="006C6285"/>
    <w:rsid w:val="006C756E"/>
    <w:rsid w:val="006C7712"/>
    <w:rsid w:val="006C779D"/>
    <w:rsid w:val="006C7924"/>
    <w:rsid w:val="006D04AA"/>
    <w:rsid w:val="006D07DA"/>
    <w:rsid w:val="006D0813"/>
    <w:rsid w:val="006D13C1"/>
    <w:rsid w:val="006D146D"/>
    <w:rsid w:val="006D1975"/>
    <w:rsid w:val="006D21FC"/>
    <w:rsid w:val="006D27EC"/>
    <w:rsid w:val="006D2A64"/>
    <w:rsid w:val="006D2ACE"/>
    <w:rsid w:val="006D4C1E"/>
    <w:rsid w:val="006D53D4"/>
    <w:rsid w:val="006D5F53"/>
    <w:rsid w:val="006D6883"/>
    <w:rsid w:val="006D71AD"/>
    <w:rsid w:val="006D7CBC"/>
    <w:rsid w:val="006E042E"/>
    <w:rsid w:val="006E0650"/>
    <w:rsid w:val="006E1957"/>
    <w:rsid w:val="006E1C82"/>
    <w:rsid w:val="006E29A0"/>
    <w:rsid w:val="006E3768"/>
    <w:rsid w:val="006E4B39"/>
    <w:rsid w:val="006E7867"/>
    <w:rsid w:val="006E7D5C"/>
    <w:rsid w:val="006E7E51"/>
    <w:rsid w:val="006F0527"/>
    <w:rsid w:val="006F0767"/>
    <w:rsid w:val="006F0CD4"/>
    <w:rsid w:val="006F0FF4"/>
    <w:rsid w:val="006F2824"/>
    <w:rsid w:val="006F3364"/>
    <w:rsid w:val="006F3649"/>
    <w:rsid w:val="006F3EAA"/>
    <w:rsid w:val="006F52B0"/>
    <w:rsid w:val="006F5850"/>
    <w:rsid w:val="006F68C2"/>
    <w:rsid w:val="006F6E41"/>
    <w:rsid w:val="006F7828"/>
    <w:rsid w:val="006F7EC2"/>
    <w:rsid w:val="00700270"/>
    <w:rsid w:val="0070049C"/>
    <w:rsid w:val="00702321"/>
    <w:rsid w:val="00703429"/>
    <w:rsid w:val="00703CA9"/>
    <w:rsid w:val="0070417C"/>
    <w:rsid w:val="00704263"/>
    <w:rsid w:val="0070473D"/>
    <w:rsid w:val="00705AF1"/>
    <w:rsid w:val="007060A6"/>
    <w:rsid w:val="00706325"/>
    <w:rsid w:val="00710909"/>
    <w:rsid w:val="00710E5B"/>
    <w:rsid w:val="00711A89"/>
    <w:rsid w:val="007128C4"/>
    <w:rsid w:val="007136CB"/>
    <w:rsid w:val="00713F7C"/>
    <w:rsid w:val="00714ECF"/>
    <w:rsid w:val="0071538F"/>
    <w:rsid w:val="00715498"/>
    <w:rsid w:val="0071640D"/>
    <w:rsid w:val="00716BB7"/>
    <w:rsid w:val="0071784B"/>
    <w:rsid w:val="00717B41"/>
    <w:rsid w:val="00721070"/>
    <w:rsid w:val="00721131"/>
    <w:rsid w:val="00721A79"/>
    <w:rsid w:val="007221DB"/>
    <w:rsid w:val="00722422"/>
    <w:rsid w:val="007224E5"/>
    <w:rsid w:val="00722680"/>
    <w:rsid w:val="007226D3"/>
    <w:rsid w:val="007228AF"/>
    <w:rsid w:val="00722B74"/>
    <w:rsid w:val="00722BB4"/>
    <w:rsid w:val="00723450"/>
    <w:rsid w:val="00724316"/>
    <w:rsid w:val="00725030"/>
    <w:rsid w:val="00725EDB"/>
    <w:rsid w:val="00727737"/>
    <w:rsid w:val="00727968"/>
    <w:rsid w:val="00727DB0"/>
    <w:rsid w:val="007300F7"/>
    <w:rsid w:val="0073110E"/>
    <w:rsid w:val="00731274"/>
    <w:rsid w:val="00731450"/>
    <w:rsid w:val="00731B31"/>
    <w:rsid w:val="007329B7"/>
    <w:rsid w:val="00733B33"/>
    <w:rsid w:val="00734DB3"/>
    <w:rsid w:val="00734DC3"/>
    <w:rsid w:val="00735732"/>
    <w:rsid w:val="00735BA3"/>
    <w:rsid w:val="00735BCA"/>
    <w:rsid w:val="007363AB"/>
    <w:rsid w:val="0073641A"/>
    <w:rsid w:val="0073680C"/>
    <w:rsid w:val="00737142"/>
    <w:rsid w:val="0073735E"/>
    <w:rsid w:val="00737BB5"/>
    <w:rsid w:val="00737D75"/>
    <w:rsid w:val="00737F0B"/>
    <w:rsid w:val="00737F3E"/>
    <w:rsid w:val="007400AF"/>
    <w:rsid w:val="007403E0"/>
    <w:rsid w:val="007406DE"/>
    <w:rsid w:val="00740AF8"/>
    <w:rsid w:val="00741711"/>
    <w:rsid w:val="00741A4D"/>
    <w:rsid w:val="0074258E"/>
    <w:rsid w:val="007445D3"/>
    <w:rsid w:val="00744E5E"/>
    <w:rsid w:val="0074525B"/>
    <w:rsid w:val="00745430"/>
    <w:rsid w:val="007458E6"/>
    <w:rsid w:val="00745BE4"/>
    <w:rsid w:val="00746136"/>
    <w:rsid w:val="0074694A"/>
    <w:rsid w:val="00746ABB"/>
    <w:rsid w:val="00746E45"/>
    <w:rsid w:val="007473F3"/>
    <w:rsid w:val="00747D29"/>
    <w:rsid w:val="0075060A"/>
    <w:rsid w:val="00750893"/>
    <w:rsid w:val="00751407"/>
    <w:rsid w:val="00751909"/>
    <w:rsid w:val="00751D41"/>
    <w:rsid w:val="007527DA"/>
    <w:rsid w:val="007527F9"/>
    <w:rsid w:val="00752E0E"/>
    <w:rsid w:val="00753533"/>
    <w:rsid w:val="00753BFE"/>
    <w:rsid w:val="00753C09"/>
    <w:rsid w:val="00753CD6"/>
    <w:rsid w:val="0075410B"/>
    <w:rsid w:val="00755083"/>
    <w:rsid w:val="00755D30"/>
    <w:rsid w:val="007564A1"/>
    <w:rsid w:val="007564AA"/>
    <w:rsid w:val="00756F4F"/>
    <w:rsid w:val="0075766F"/>
    <w:rsid w:val="00760298"/>
    <w:rsid w:val="00760313"/>
    <w:rsid w:val="00760B96"/>
    <w:rsid w:val="00760BC1"/>
    <w:rsid w:val="00760E33"/>
    <w:rsid w:val="00761310"/>
    <w:rsid w:val="007615BC"/>
    <w:rsid w:val="00762636"/>
    <w:rsid w:val="00762945"/>
    <w:rsid w:val="00762AC4"/>
    <w:rsid w:val="00763748"/>
    <w:rsid w:val="00763BC3"/>
    <w:rsid w:val="00763C67"/>
    <w:rsid w:val="00764309"/>
    <w:rsid w:val="007643C3"/>
    <w:rsid w:val="007643CD"/>
    <w:rsid w:val="007644E4"/>
    <w:rsid w:val="0076455F"/>
    <w:rsid w:val="00764DEC"/>
    <w:rsid w:val="007663D0"/>
    <w:rsid w:val="007667B8"/>
    <w:rsid w:val="00766EE3"/>
    <w:rsid w:val="007675F4"/>
    <w:rsid w:val="0076794E"/>
    <w:rsid w:val="0077009D"/>
    <w:rsid w:val="0077069D"/>
    <w:rsid w:val="00770C4D"/>
    <w:rsid w:val="007716FB"/>
    <w:rsid w:val="0077176E"/>
    <w:rsid w:val="007722AC"/>
    <w:rsid w:val="00772359"/>
    <w:rsid w:val="00772480"/>
    <w:rsid w:val="00772C67"/>
    <w:rsid w:val="00772CE6"/>
    <w:rsid w:val="00772DEC"/>
    <w:rsid w:val="00773307"/>
    <w:rsid w:val="0077386D"/>
    <w:rsid w:val="0077403B"/>
    <w:rsid w:val="00774546"/>
    <w:rsid w:val="00774576"/>
    <w:rsid w:val="00775D6D"/>
    <w:rsid w:val="00776B5D"/>
    <w:rsid w:val="007779DF"/>
    <w:rsid w:val="00777A4A"/>
    <w:rsid w:val="00777CFD"/>
    <w:rsid w:val="00780162"/>
    <w:rsid w:val="00780238"/>
    <w:rsid w:val="0078105A"/>
    <w:rsid w:val="00782720"/>
    <w:rsid w:val="00782BE0"/>
    <w:rsid w:val="0078314F"/>
    <w:rsid w:val="007837EA"/>
    <w:rsid w:val="00784203"/>
    <w:rsid w:val="007844AD"/>
    <w:rsid w:val="00784C96"/>
    <w:rsid w:val="0078684A"/>
    <w:rsid w:val="00787EE0"/>
    <w:rsid w:val="007900BB"/>
    <w:rsid w:val="007917E0"/>
    <w:rsid w:val="00791B3A"/>
    <w:rsid w:val="00792237"/>
    <w:rsid w:val="00792331"/>
    <w:rsid w:val="00792D90"/>
    <w:rsid w:val="00792E79"/>
    <w:rsid w:val="00793098"/>
    <w:rsid w:val="00793262"/>
    <w:rsid w:val="00793CFE"/>
    <w:rsid w:val="0079483E"/>
    <w:rsid w:val="0079525A"/>
    <w:rsid w:val="0079579F"/>
    <w:rsid w:val="00795923"/>
    <w:rsid w:val="00795929"/>
    <w:rsid w:val="00795BBF"/>
    <w:rsid w:val="00795F86"/>
    <w:rsid w:val="00795FB5"/>
    <w:rsid w:val="007962F9"/>
    <w:rsid w:val="007965AC"/>
    <w:rsid w:val="007967EB"/>
    <w:rsid w:val="007970D3"/>
    <w:rsid w:val="007977FB"/>
    <w:rsid w:val="007A03BB"/>
    <w:rsid w:val="007A0832"/>
    <w:rsid w:val="007A167B"/>
    <w:rsid w:val="007A2894"/>
    <w:rsid w:val="007A35BD"/>
    <w:rsid w:val="007A4385"/>
    <w:rsid w:val="007A44F1"/>
    <w:rsid w:val="007A485A"/>
    <w:rsid w:val="007A5747"/>
    <w:rsid w:val="007A6CC5"/>
    <w:rsid w:val="007A7314"/>
    <w:rsid w:val="007A7963"/>
    <w:rsid w:val="007B0087"/>
    <w:rsid w:val="007B0A2C"/>
    <w:rsid w:val="007B1155"/>
    <w:rsid w:val="007B1BBF"/>
    <w:rsid w:val="007B1FEB"/>
    <w:rsid w:val="007B21CD"/>
    <w:rsid w:val="007B2305"/>
    <w:rsid w:val="007B2B03"/>
    <w:rsid w:val="007B2C3F"/>
    <w:rsid w:val="007B2F1D"/>
    <w:rsid w:val="007B2F49"/>
    <w:rsid w:val="007B44CF"/>
    <w:rsid w:val="007B5EFC"/>
    <w:rsid w:val="007B7511"/>
    <w:rsid w:val="007B7723"/>
    <w:rsid w:val="007C14F1"/>
    <w:rsid w:val="007C2948"/>
    <w:rsid w:val="007C33A7"/>
    <w:rsid w:val="007C3A96"/>
    <w:rsid w:val="007C3F13"/>
    <w:rsid w:val="007C480E"/>
    <w:rsid w:val="007C4F2D"/>
    <w:rsid w:val="007C52D0"/>
    <w:rsid w:val="007C52F2"/>
    <w:rsid w:val="007C579B"/>
    <w:rsid w:val="007C62E7"/>
    <w:rsid w:val="007C63B8"/>
    <w:rsid w:val="007C64DF"/>
    <w:rsid w:val="007C6728"/>
    <w:rsid w:val="007C695E"/>
    <w:rsid w:val="007C7712"/>
    <w:rsid w:val="007C7935"/>
    <w:rsid w:val="007C794E"/>
    <w:rsid w:val="007C7B04"/>
    <w:rsid w:val="007C7C3B"/>
    <w:rsid w:val="007D047A"/>
    <w:rsid w:val="007D0523"/>
    <w:rsid w:val="007D069B"/>
    <w:rsid w:val="007D0F49"/>
    <w:rsid w:val="007D0FBE"/>
    <w:rsid w:val="007D13CC"/>
    <w:rsid w:val="007D23DB"/>
    <w:rsid w:val="007D298C"/>
    <w:rsid w:val="007D3772"/>
    <w:rsid w:val="007D3792"/>
    <w:rsid w:val="007D38C8"/>
    <w:rsid w:val="007D3D9A"/>
    <w:rsid w:val="007D4901"/>
    <w:rsid w:val="007D4B5D"/>
    <w:rsid w:val="007D4C90"/>
    <w:rsid w:val="007D4DE0"/>
    <w:rsid w:val="007D5154"/>
    <w:rsid w:val="007D52D8"/>
    <w:rsid w:val="007D600A"/>
    <w:rsid w:val="007D71E1"/>
    <w:rsid w:val="007D7475"/>
    <w:rsid w:val="007D7892"/>
    <w:rsid w:val="007E0C8E"/>
    <w:rsid w:val="007E1201"/>
    <w:rsid w:val="007E1591"/>
    <w:rsid w:val="007E1DE7"/>
    <w:rsid w:val="007E238E"/>
    <w:rsid w:val="007E2D6B"/>
    <w:rsid w:val="007E2E0D"/>
    <w:rsid w:val="007E33F2"/>
    <w:rsid w:val="007E3660"/>
    <w:rsid w:val="007E4556"/>
    <w:rsid w:val="007E4BC9"/>
    <w:rsid w:val="007E515B"/>
    <w:rsid w:val="007E5229"/>
    <w:rsid w:val="007E5680"/>
    <w:rsid w:val="007E5C17"/>
    <w:rsid w:val="007E613B"/>
    <w:rsid w:val="007E67F9"/>
    <w:rsid w:val="007E6B7E"/>
    <w:rsid w:val="007E6CEA"/>
    <w:rsid w:val="007E7344"/>
    <w:rsid w:val="007E7602"/>
    <w:rsid w:val="007E79A5"/>
    <w:rsid w:val="007F0309"/>
    <w:rsid w:val="007F0EC7"/>
    <w:rsid w:val="007F0F9D"/>
    <w:rsid w:val="007F0FF9"/>
    <w:rsid w:val="007F1B01"/>
    <w:rsid w:val="007F2C69"/>
    <w:rsid w:val="007F401F"/>
    <w:rsid w:val="007F789D"/>
    <w:rsid w:val="007F7B52"/>
    <w:rsid w:val="00800719"/>
    <w:rsid w:val="00801843"/>
    <w:rsid w:val="0080188A"/>
    <w:rsid w:val="00801B03"/>
    <w:rsid w:val="00801D53"/>
    <w:rsid w:val="0080265E"/>
    <w:rsid w:val="00803AEB"/>
    <w:rsid w:val="008048B8"/>
    <w:rsid w:val="008048D1"/>
    <w:rsid w:val="00804DEE"/>
    <w:rsid w:val="00804FA5"/>
    <w:rsid w:val="00805735"/>
    <w:rsid w:val="00805C84"/>
    <w:rsid w:val="00806F42"/>
    <w:rsid w:val="00807DF4"/>
    <w:rsid w:val="00811AD8"/>
    <w:rsid w:val="00812DCE"/>
    <w:rsid w:val="00814150"/>
    <w:rsid w:val="0081426E"/>
    <w:rsid w:val="00814355"/>
    <w:rsid w:val="00814A9D"/>
    <w:rsid w:val="00814C5D"/>
    <w:rsid w:val="00815002"/>
    <w:rsid w:val="008155FF"/>
    <w:rsid w:val="0081586F"/>
    <w:rsid w:val="00816822"/>
    <w:rsid w:val="0081695C"/>
    <w:rsid w:val="00817336"/>
    <w:rsid w:val="00817DF1"/>
    <w:rsid w:val="00820A85"/>
    <w:rsid w:val="00820C02"/>
    <w:rsid w:val="00820EEF"/>
    <w:rsid w:val="00821205"/>
    <w:rsid w:val="00821415"/>
    <w:rsid w:val="0082143E"/>
    <w:rsid w:val="00821A4C"/>
    <w:rsid w:val="00821A8E"/>
    <w:rsid w:val="00821DF9"/>
    <w:rsid w:val="0082265A"/>
    <w:rsid w:val="008228B9"/>
    <w:rsid w:val="00823477"/>
    <w:rsid w:val="008245CE"/>
    <w:rsid w:val="00824F0E"/>
    <w:rsid w:val="00825194"/>
    <w:rsid w:val="008259E7"/>
    <w:rsid w:val="00825C5C"/>
    <w:rsid w:val="00825EA8"/>
    <w:rsid w:val="00825EFD"/>
    <w:rsid w:val="00826618"/>
    <w:rsid w:val="00827F6A"/>
    <w:rsid w:val="008307BA"/>
    <w:rsid w:val="0083157E"/>
    <w:rsid w:val="00831A76"/>
    <w:rsid w:val="00832E55"/>
    <w:rsid w:val="00833647"/>
    <w:rsid w:val="00833ABD"/>
    <w:rsid w:val="00834946"/>
    <w:rsid w:val="008354D6"/>
    <w:rsid w:val="00835A1C"/>
    <w:rsid w:val="008372B7"/>
    <w:rsid w:val="00837768"/>
    <w:rsid w:val="008378F3"/>
    <w:rsid w:val="00837D07"/>
    <w:rsid w:val="00840F0F"/>
    <w:rsid w:val="008411AC"/>
    <w:rsid w:val="008411C2"/>
    <w:rsid w:val="008415C9"/>
    <w:rsid w:val="0084187B"/>
    <w:rsid w:val="00842480"/>
    <w:rsid w:val="00842488"/>
    <w:rsid w:val="00842686"/>
    <w:rsid w:val="00842F96"/>
    <w:rsid w:val="00845720"/>
    <w:rsid w:val="008459DF"/>
    <w:rsid w:val="00845E66"/>
    <w:rsid w:val="008460B3"/>
    <w:rsid w:val="008461BE"/>
    <w:rsid w:val="00846A3C"/>
    <w:rsid w:val="0084729D"/>
    <w:rsid w:val="00847599"/>
    <w:rsid w:val="008478E4"/>
    <w:rsid w:val="00850E38"/>
    <w:rsid w:val="00851A76"/>
    <w:rsid w:val="00851B93"/>
    <w:rsid w:val="0085211A"/>
    <w:rsid w:val="0085234B"/>
    <w:rsid w:val="00852AD4"/>
    <w:rsid w:val="00853AFF"/>
    <w:rsid w:val="00853C09"/>
    <w:rsid w:val="00854542"/>
    <w:rsid w:val="00854CC7"/>
    <w:rsid w:val="00855D03"/>
    <w:rsid w:val="008561C2"/>
    <w:rsid w:val="00856604"/>
    <w:rsid w:val="0085680C"/>
    <w:rsid w:val="0085691C"/>
    <w:rsid w:val="00856ADB"/>
    <w:rsid w:val="00856B96"/>
    <w:rsid w:val="00857ED1"/>
    <w:rsid w:val="00860A0A"/>
    <w:rsid w:val="00860B71"/>
    <w:rsid w:val="00861B4A"/>
    <w:rsid w:val="008638A1"/>
    <w:rsid w:val="008639CE"/>
    <w:rsid w:val="0086587F"/>
    <w:rsid w:val="00865C3C"/>
    <w:rsid w:val="00865D01"/>
    <w:rsid w:val="0086641F"/>
    <w:rsid w:val="00866639"/>
    <w:rsid w:val="00870415"/>
    <w:rsid w:val="00870860"/>
    <w:rsid w:val="008710FE"/>
    <w:rsid w:val="0087121B"/>
    <w:rsid w:val="00871425"/>
    <w:rsid w:val="00871F1E"/>
    <w:rsid w:val="008731AF"/>
    <w:rsid w:val="008752BE"/>
    <w:rsid w:val="0087560B"/>
    <w:rsid w:val="00876FDA"/>
    <w:rsid w:val="008779B5"/>
    <w:rsid w:val="00877EAC"/>
    <w:rsid w:val="00877F94"/>
    <w:rsid w:val="0088282B"/>
    <w:rsid w:val="0088283B"/>
    <w:rsid w:val="00882E96"/>
    <w:rsid w:val="00883218"/>
    <w:rsid w:val="00883D3A"/>
    <w:rsid w:val="00884D0C"/>
    <w:rsid w:val="00884FD8"/>
    <w:rsid w:val="008856F5"/>
    <w:rsid w:val="00885E27"/>
    <w:rsid w:val="00886BCC"/>
    <w:rsid w:val="00886D47"/>
    <w:rsid w:val="00887285"/>
    <w:rsid w:val="008902EC"/>
    <w:rsid w:val="00890DFB"/>
    <w:rsid w:val="008912AF"/>
    <w:rsid w:val="00891859"/>
    <w:rsid w:val="008924DB"/>
    <w:rsid w:val="00893BCC"/>
    <w:rsid w:val="00894534"/>
    <w:rsid w:val="00894637"/>
    <w:rsid w:val="0089481E"/>
    <w:rsid w:val="00894B94"/>
    <w:rsid w:val="00894CAE"/>
    <w:rsid w:val="00895EF1"/>
    <w:rsid w:val="0089688C"/>
    <w:rsid w:val="00896D96"/>
    <w:rsid w:val="00897369"/>
    <w:rsid w:val="008974E8"/>
    <w:rsid w:val="008A02C7"/>
    <w:rsid w:val="008A0795"/>
    <w:rsid w:val="008A13D3"/>
    <w:rsid w:val="008A182D"/>
    <w:rsid w:val="008A22ED"/>
    <w:rsid w:val="008A2A20"/>
    <w:rsid w:val="008A4019"/>
    <w:rsid w:val="008A4147"/>
    <w:rsid w:val="008A42A2"/>
    <w:rsid w:val="008A442D"/>
    <w:rsid w:val="008A4F81"/>
    <w:rsid w:val="008A5B93"/>
    <w:rsid w:val="008A64C6"/>
    <w:rsid w:val="008A65A2"/>
    <w:rsid w:val="008A6FAD"/>
    <w:rsid w:val="008A74E5"/>
    <w:rsid w:val="008B002A"/>
    <w:rsid w:val="008B0C8B"/>
    <w:rsid w:val="008B0CE5"/>
    <w:rsid w:val="008B102D"/>
    <w:rsid w:val="008B1349"/>
    <w:rsid w:val="008B15FA"/>
    <w:rsid w:val="008B1678"/>
    <w:rsid w:val="008B182E"/>
    <w:rsid w:val="008B3A59"/>
    <w:rsid w:val="008B4F1B"/>
    <w:rsid w:val="008B539C"/>
    <w:rsid w:val="008B5410"/>
    <w:rsid w:val="008B6E97"/>
    <w:rsid w:val="008B7822"/>
    <w:rsid w:val="008C070C"/>
    <w:rsid w:val="008C0D1E"/>
    <w:rsid w:val="008C1454"/>
    <w:rsid w:val="008C17D6"/>
    <w:rsid w:val="008C356C"/>
    <w:rsid w:val="008C3BD1"/>
    <w:rsid w:val="008C3F4F"/>
    <w:rsid w:val="008C43C2"/>
    <w:rsid w:val="008C43E5"/>
    <w:rsid w:val="008C44C1"/>
    <w:rsid w:val="008C45A7"/>
    <w:rsid w:val="008C4933"/>
    <w:rsid w:val="008C507E"/>
    <w:rsid w:val="008C5DD6"/>
    <w:rsid w:val="008C6100"/>
    <w:rsid w:val="008C64C1"/>
    <w:rsid w:val="008C64CF"/>
    <w:rsid w:val="008C6B4C"/>
    <w:rsid w:val="008C6F22"/>
    <w:rsid w:val="008C774C"/>
    <w:rsid w:val="008C7B81"/>
    <w:rsid w:val="008D0529"/>
    <w:rsid w:val="008D1544"/>
    <w:rsid w:val="008D1FE3"/>
    <w:rsid w:val="008D23F0"/>
    <w:rsid w:val="008D242B"/>
    <w:rsid w:val="008D26BC"/>
    <w:rsid w:val="008D3041"/>
    <w:rsid w:val="008D440D"/>
    <w:rsid w:val="008D56A6"/>
    <w:rsid w:val="008D67DC"/>
    <w:rsid w:val="008D6F10"/>
    <w:rsid w:val="008D7165"/>
    <w:rsid w:val="008D74E9"/>
    <w:rsid w:val="008D75E9"/>
    <w:rsid w:val="008D767B"/>
    <w:rsid w:val="008E00CD"/>
    <w:rsid w:val="008E056E"/>
    <w:rsid w:val="008E068F"/>
    <w:rsid w:val="008E123C"/>
    <w:rsid w:val="008E2094"/>
    <w:rsid w:val="008E2DDC"/>
    <w:rsid w:val="008E4188"/>
    <w:rsid w:val="008E4830"/>
    <w:rsid w:val="008E4F2F"/>
    <w:rsid w:val="008E5A21"/>
    <w:rsid w:val="008E5F26"/>
    <w:rsid w:val="008E6619"/>
    <w:rsid w:val="008E6639"/>
    <w:rsid w:val="008F0601"/>
    <w:rsid w:val="008F0BC3"/>
    <w:rsid w:val="008F15A2"/>
    <w:rsid w:val="008F2A89"/>
    <w:rsid w:val="008F2D99"/>
    <w:rsid w:val="008F3A33"/>
    <w:rsid w:val="008F5234"/>
    <w:rsid w:val="008F601D"/>
    <w:rsid w:val="008F65CD"/>
    <w:rsid w:val="008F6D56"/>
    <w:rsid w:val="008F71E2"/>
    <w:rsid w:val="008F7EED"/>
    <w:rsid w:val="00900634"/>
    <w:rsid w:val="0090091A"/>
    <w:rsid w:val="00901B9B"/>
    <w:rsid w:val="00902678"/>
    <w:rsid w:val="00902C60"/>
    <w:rsid w:val="00902CE6"/>
    <w:rsid w:val="00902E65"/>
    <w:rsid w:val="009040C7"/>
    <w:rsid w:val="00906223"/>
    <w:rsid w:val="00906418"/>
    <w:rsid w:val="00906BC8"/>
    <w:rsid w:val="00906F27"/>
    <w:rsid w:val="0090730C"/>
    <w:rsid w:val="00907317"/>
    <w:rsid w:val="00907355"/>
    <w:rsid w:val="00907566"/>
    <w:rsid w:val="00907DD4"/>
    <w:rsid w:val="00910545"/>
    <w:rsid w:val="009110D1"/>
    <w:rsid w:val="0091150A"/>
    <w:rsid w:val="00912EB1"/>
    <w:rsid w:val="00913123"/>
    <w:rsid w:val="0091430D"/>
    <w:rsid w:val="009143CD"/>
    <w:rsid w:val="0091454B"/>
    <w:rsid w:val="00914BE9"/>
    <w:rsid w:val="00915C56"/>
    <w:rsid w:val="00916406"/>
    <w:rsid w:val="009169CA"/>
    <w:rsid w:val="00916D0E"/>
    <w:rsid w:val="00916F5E"/>
    <w:rsid w:val="0092028A"/>
    <w:rsid w:val="0092072B"/>
    <w:rsid w:val="00920AFF"/>
    <w:rsid w:val="00920E75"/>
    <w:rsid w:val="0092167B"/>
    <w:rsid w:val="00921D05"/>
    <w:rsid w:val="00922584"/>
    <w:rsid w:val="0092353C"/>
    <w:rsid w:val="00924B37"/>
    <w:rsid w:val="00924B91"/>
    <w:rsid w:val="0092589D"/>
    <w:rsid w:val="00926D3E"/>
    <w:rsid w:val="009272BB"/>
    <w:rsid w:val="00930551"/>
    <w:rsid w:val="00930D43"/>
    <w:rsid w:val="00930EEB"/>
    <w:rsid w:val="009315DC"/>
    <w:rsid w:val="00931B91"/>
    <w:rsid w:val="00932979"/>
    <w:rsid w:val="0093318F"/>
    <w:rsid w:val="00934169"/>
    <w:rsid w:val="00935DE2"/>
    <w:rsid w:val="00936124"/>
    <w:rsid w:val="00936D8A"/>
    <w:rsid w:val="009378A1"/>
    <w:rsid w:val="0094124C"/>
    <w:rsid w:val="00941303"/>
    <w:rsid w:val="00941A0E"/>
    <w:rsid w:val="00942EF7"/>
    <w:rsid w:val="009431E0"/>
    <w:rsid w:val="00944137"/>
    <w:rsid w:val="00944634"/>
    <w:rsid w:val="00944A0A"/>
    <w:rsid w:val="00944D94"/>
    <w:rsid w:val="00945020"/>
    <w:rsid w:val="0094600C"/>
    <w:rsid w:val="009461B9"/>
    <w:rsid w:val="009465DB"/>
    <w:rsid w:val="00946A8C"/>
    <w:rsid w:val="00946BF2"/>
    <w:rsid w:val="00946F1F"/>
    <w:rsid w:val="009476EE"/>
    <w:rsid w:val="00947A6A"/>
    <w:rsid w:val="00947A88"/>
    <w:rsid w:val="0095007F"/>
    <w:rsid w:val="00951077"/>
    <w:rsid w:val="00952125"/>
    <w:rsid w:val="00953F43"/>
    <w:rsid w:val="00954C43"/>
    <w:rsid w:val="009551A4"/>
    <w:rsid w:val="00955CA3"/>
    <w:rsid w:val="00956005"/>
    <w:rsid w:val="00956F23"/>
    <w:rsid w:val="00957270"/>
    <w:rsid w:val="009577D0"/>
    <w:rsid w:val="0096006D"/>
    <w:rsid w:val="00960180"/>
    <w:rsid w:val="009603AC"/>
    <w:rsid w:val="00960C23"/>
    <w:rsid w:val="00960C41"/>
    <w:rsid w:val="00960CE5"/>
    <w:rsid w:val="00961652"/>
    <w:rsid w:val="00961943"/>
    <w:rsid w:val="009619D9"/>
    <w:rsid w:val="00962276"/>
    <w:rsid w:val="00962453"/>
    <w:rsid w:val="009626DD"/>
    <w:rsid w:val="00962E83"/>
    <w:rsid w:val="00963458"/>
    <w:rsid w:val="00963B7C"/>
    <w:rsid w:val="00963CB7"/>
    <w:rsid w:val="00963DDD"/>
    <w:rsid w:val="00964A00"/>
    <w:rsid w:val="00964BAE"/>
    <w:rsid w:val="00966677"/>
    <w:rsid w:val="00967906"/>
    <w:rsid w:val="009702C2"/>
    <w:rsid w:val="00970EA9"/>
    <w:rsid w:val="00970ECD"/>
    <w:rsid w:val="00970FEB"/>
    <w:rsid w:val="00971C6C"/>
    <w:rsid w:val="0097266F"/>
    <w:rsid w:val="009731E4"/>
    <w:rsid w:val="00975095"/>
    <w:rsid w:val="00975C98"/>
    <w:rsid w:val="00976086"/>
    <w:rsid w:val="00976589"/>
    <w:rsid w:val="009773A2"/>
    <w:rsid w:val="00977C75"/>
    <w:rsid w:val="00980A94"/>
    <w:rsid w:val="00981190"/>
    <w:rsid w:val="0098278A"/>
    <w:rsid w:val="009837E5"/>
    <w:rsid w:val="009838F8"/>
    <w:rsid w:val="009851E2"/>
    <w:rsid w:val="009854B4"/>
    <w:rsid w:val="00985544"/>
    <w:rsid w:val="00985A82"/>
    <w:rsid w:val="00986C73"/>
    <w:rsid w:val="0098734B"/>
    <w:rsid w:val="00987CF8"/>
    <w:rsid w:val="00990E63"/>
    <w:rsid w:val="00991702"/>
    <w:rsid w:val="009917F8"/>
    <w:rsid w:val="00993047"/>
    <w:rsid w:val="00993DCA"/>
    <w:rsid w:val="009962DB"/>
    <w:rsid w:val="00996396"/>
    <w:rsid w:val="009968A7"/>
    <w:rsid w:val="009972A8"/>
    <w:rsid w:val="009A01D3"/>
    <w:rsid w:val="009A081C"/>
    <w:rsid w:val="009A1491"/>
    <w:rsid w:val="009A19D7"/>
    <w:rsid w:val="009A2982"/>
    <w:rsid w:val="009A32A3"/>
    <w:rsid w:val="009A352D"/>
    <w:rsid w:val="009A47D1"/>
    <w:rsid w:val="009A6101"/>
    <w:rsid w:val="009A7906"/>
    <w:rsid w:val="009A7A55"/>
    <w:rsid w:val="009B08A5"/>
    <w:rsid w:val="009B0B3F"/>
    <w:rsid w:val="009B0E94"/>
    <w:rsid w:val="009B1D54"/>
    <w:rsid w:val="009B219C"/>
    <w:rsid w:val="009B2230"/>
    <w:rsid w:val="009B232B"/>
    <w:rsid w:val="009B23CA"/>
    <w:rsid w:val="009B3286"/>
    <w:rsid w:val="009B381E"/>
    <w:rsid w:val="009B428F"/>
    <w:rsid w:val="009B458C"/>
    <w:rsid w:val="009B514E"/>
    <w:rsid w:val="009B516E"/>
    <w:rsid w:val="009B5301"/>
    <w:rsid w:val="009B539E"/>
    <w:rsid w:val="009B7095"/>
    <w:rsid w:val="009C12D9"/>
    <w:rsid w:val="009C2681"/>
    <w:rsid w:val="009C2998"/>
    <w:rsid w:val="009C4811"/>
    <w:rsid w:val="009C5938"/>
    <w:rsid w:val="009C5A42"/>
    <w:rsid w:val="009C5F3A"/>
    <w:rsid w:val="009C6032"/>
    <w:rsid w:val="009C7417"/>
    <w:rsid w:val="009D008E"/>
    <w:rsid w:val="009D0788"/>
    <w:rsid w:val="009D0E19"/>
    <w:rsid w:val="009D3141"/>
    <w:rsid w:val="009D3806"/>
    <w:rsid w:val="009D41B9"/>
    <w:rsid w:val="009D48F6"/>
    <w:rsid w:val="009D4E45"/>
    <w:rsid w:val="009D5266"/>
    <w:rsid w:val="009D57E1"/>
    <w:rsid w:val="009D6FDA"/>
    <w:rsid w:val="009D732B"/>
    <w:rsid w:val="009E0097"/>
    <w:rsid w:val="009E011E"/>
    <w:rsid w:val="009E0C1F"/>
    <w:rsid w:val="009E2316"/>
    <w:rsid w:val="009E2B6C"/>
    <w:rsid w:val="009E49E1"/>
    <w:rsid w:val="009E4F9C"/>
    <w:rsid w:val="009E57D0"/>
    <w:rsid w:val="009E7485"/>
    <w:rsid w:val="009E78B2"/>
    <w:rsid w:val="009F021B"/>
    <w:rsid w:val="009F05AD"/>
    <w:rsid w:val="009F1F1C"/>
    <w:rsid w:val="009F2FB2"/>
    <w:rsid w:val="009F39B2"/>
    <w:rsid w:val="009F3D48"/>
    <w:rsid w:val="009F4211"/>
    <w:rsid w:val="009F4392"/>
    <w:rsid w:val="009F5425"/>
    <w:rsid w:val="009F57E7"/>
    <w:rsid w:val="009F6472"/>
    <w:rsid w:val="009F7C5E"/>
    <w:rsid w:val="00A00037"/>
    <w:rsid w:val="00A001C0"/>
    <w:rsid w:val="00A002BD"/>
    <w:rsid w:val="00A0170B"/>
    <w:rsid w:val="00A01AC3"/>
    <w:rsid w:val="00A01E5D"/>
    <w:rsid w:val="00A02878"/>
    <w:rsid w:val="00A02F45"/>
    <w:rsid w:val="00A03115"/>
    <w:rsid w:val="00A033FA"/>
    <w:rsid w:val="00A04103"/>
    <w:rsid w:val="00A0420D"/>
    <w:rsid w:val="00A051E4"/>
    <w:rsid w:val="00A05476"/>
    <w:rsid w:val="00A0568D"/>
    <w:rsid w:val="00A05F53"/>
    <w:rsid w:val="00A062F1"/>
    <w:rsid w:val="00A06996"/>
    <w:rsid w:val="00A078F5"/>
    <w:rsid w:val="00A07B19"/>
    <w:rsid w:val="00A07FB1"/>
    <w:rsid w:val="00A108B7"/>
    <w:rsid w:val="00A117B5"/>
    <w:rsid w:val="00A11D6E"/>
    <w:rsid w:val="00A127EC"/>
    <w:rsid w:val="00A12C92"/>
    <w:rsid w:val="00A1320A"/>
    <w:rsid w:val="00A13530"/>
    <w:rsid w:val="00A13BA7"/>
    <w:rsid w:val="00A14046"/>
    <w:rsid w:val="00A144E6"/>
    <w:rsid w:val="00A149E6"/>
    <w:rsid w:val="00A14C1A"/>
    <w:rsid w:val="00A14FA1"/>
    <w:rsid w:val="00A154C9"/>
    <w:rsid w:val="00A16015"/>
    <w:rsid w:val="00A1643A"/>
    <w:rsid w:val="00A168A6"/>
    <w:rsid w:val="00A16B92"/>
    <w:rsid w:val="00A17B60"/>
    <w:rsid w:val="00A17BAC"/>
    <w:rsid w:val="00A20B22"/>
    <w:rsid w:val="00A2127B"/>
    <w:rsid w:val="00A21B5F"/>
    <w:rsid w:val="00A22F68"/>
    <w:rsid w:val="00A24608"/>
    <w:rsid w:val="00A247F2"/>
    <w:rsid w:val="00A24E79"/>
    <w:rsid w:val="00A2525B"/>
    <w:rsid w:val="00A30A6D"/>
    <w:rsid w:val="00A30B87"/>
    <w:rsid w:val="00A31106"/>
    <w:rsid w:val="00A324B5"/>
    <w:rsid w:val="00A32501"/>
    <w:rsid w:val="00A34023"/>
    <w:rsid w:val="00A34128"/>
    <w:rsid w:val="00A346E2"/>
    <w:rsid w:val="00A34704"/>
    <w:rsid w:val="00A355B0"/>
    <w:rsid w:val="00A35AFD"/>
    <w:rsid w:val="00A35ED9"/>
    <w:rsid w:val="00A362E5"/>
    <w:rsid w:val="00A3704F"/>
    <w:rsid w:val="00A3723E"/>
    <w:rsid w:val="00A37295"/>
    <w:rsid w:val="00A3758C"/>
    <w:rsid w:val="00A401C6"/>
    <w:rsid w:val="00A418AD"/>
    <w:rsid w:val="00A42281"/>
    <w:rsid w:val="00A42E12"/>
    <w:rsid w:val="00A43B84"/>
    <w:rsid w:val="00A43F72"/>
    <w:rsid w:val="00A44218"/>
    <w:rsid w:val="00A45938"/>
    <w:rsid w:val="00A463B8"/>
    <w:rsid w:val="00A466E8"/>
    <w:rsid w:val="00A504EC"/>
    <w:rsid w:val="00A5133E"/>
    <w:rsid w:val="00A52A30"/>
    <w:rsid w:val="00A53739"/>
    <w:rsid w:val="00A537B8"/>
    <w:rsid w:val="00A53EB5"/>
    <w:rsid w:val="00A542A4"/>
    <w:rsid w:val="00A54545"/>
    <w:rsid w:val="00A5644C"/>
    <w:rsid w:val="00A5645A"/>
    <w:rsid w:val="00A56970"/>
    <w:rsid w:val="00A570F5"/>
    <w:rsid w:val="00A573A3"/>
    <w:rsid w:val="00A5749E"/>
    <w:rsid w:val="00A576DE"/>
    <w:rsid w:val="00A579D9"/>
    <w:rsid w:val="00A57C4C"/>
    <w:rsid w:val="00A60999"/>
    <w:rsid w:val="00A60F06"/>
    <w:rsid w:val="00A62897"/>
    <w:rsid w:val="00A63784"/>
    <w:rsid w:val="00A63856"/>
    <w:rsid w:val="00A63951"/>
    <w:rsid w:val="00A64B4C"/>
    <w:rsid w:val="00A6632D"/>
    <w:rsid w:val="00A67621"/>
    <w:rsid w:val="00A67F5A"/>
    <w:rsid w:val="00A7070D"/>
    <w:rsid w:val="00A72BD3"/>
    <w:rsid w:val="00A72EC7"/>
    <w:rsid w:val="00A73338"/>
    <w:rsid w:val="00A74B9C"/>
    <w:rsid w:val="00A76082"/>
    <w:rsid w:val="00A76BE1"/>
    <w:rsid w:val="00A7788C"/>
    <w:rsid w:val="00A77B8A"/>
    <w:rsid w:val="00A818FC"/>
    <w:rsid w:val="00A82447"/>
    <w:rsid w:val="00A8298A"/>
    <w:rsid w:val="00A82F61"/>
    <w:rsid w:val="00A8340E"/>
    <w:rsid w:val="00A837C2"/>
    <w:rsid w:val="00A853FB"/>
    <w:rsid w:val="00A85C00"/>
    <w:rsid w:val="00A85F81"/>
    <w:rsid w:val="00A8666C"/>
    <w:rsid w:val="00A86A76"/>
    <w:rsid w:val="00A87E8A"/>
    <w:rsid w:val="00A9092A"/>
    <w:rsid w:val="00A91720"/>
    <w:rsid w:val="00A91733"/>
    <w:rsid w:val="00A923D6"/>
    <w:rsid w:val="00A9371B"/>
    <w:rsid w:val="00A941D4"/>
    <w:rsid w:val="00A94714"/>
    <w:rsid w:val="00A95B0E"/>
    <w:rsid w:val="00A9619C"/>
    <w:rsid w:val="00A96712"/>
    <w:rsid w:val="00A96A22"/>
    <w:rsid w:val="00A97019"/>
    <w:rsid w:val="00A97CA6"/>
    <w:rsid w:val="00AA07FA"/>
    <w:rsid w:val="00AA1761"/>
    <w:rsid w:val="00AA2D76"/>
    <w:rsid w:val="00AA2DC6"/>
    <w:rsid w:val="00AA4912"/>
    <w:rsid w:val="00AA4AF2"/>
    <w:rsid w:val="00AA4D8F"/>
    <w:rsid w:val="00AA533E"/>
    <w:rsid w:val="00AA5435"/>
    <w:rsid w:val="00AA6B0E"/>
    <w:rsid w:val="00AA6C3D"/>
    <w:rsid w:val="00AA7028"/>
    <w:rsid w:val="00AB033E"/>
    <w:rsid w:val="00AB0B5A"/>
    <w:rsid w:val="00AB1C1F"/>
    <w:rsid w:val="00AB208F"/>
    <w:rsid w:val="00AB3601"/>
    <w:rsid w:val="00AB3805"/>
    <w:rsid w:val="00AB4C0B"/>
    <w:rsid w:val="00AB5E6F"/>
    <w:rsid w:val="00AB5FFE"/>
    <w:rsid w:val="00AB6359"/>
    <w:rsid w:val="00AB652F"/>
    <w:rsid w:val="00AB788A"/>
    <w:rsid w:val="00AC08F8"/>
    <w:rsid w:val="00AC0995"/>
    <w:rsid w:val="00AC1BD0"/>
    <w:rsid w:val="00AC1F86"/>
    <w:rsid w:val="00AC28CA"/>
    <w:rsid w:val="00AC4516"/>
    <w:rsid w:val="00AC4714"/>
    <w:rsid w:val="00AC4AC8"/>
    <w:rsid w:val="00AD122B"/>
    <w:rsid w:val="00AD187C"/>
    <w:rsid w:val="00AD2534"/>
    <w:rsid w:val="00AD4CA8"/>
    <w:rsid w:val="00AD56FE"/>
    <w:rsid w:val="00AD59D0"/>
    <w:rsid w:val="00AD6845"/>
    <w:rsid w:val="00AD68FC"/>
    <w:rsid w:val="00AD6B49"/>
    <w:rsid w:val="00AD7080"/>
    <w:rsid w:val="00AD7647"/>
    <w:rsid w:val="00AD7F61"/>
    <w:rsid w:val="00AE0659"/>
    <w:rsid w:val="00AE11B8"/>
    <w:rsid w:val="00AE1552"/>
    <w:rsid w:val="00AE16F5"/>
    <w:rsid w:val="00AE26DE"/>
    <w:rsid w:val="00AE29FF"/>
    <w:rsid w:val="00AE2B2E"/>
    <w:rsid w:val="00AE35F6"/>
    <w:rsid w:val="00AE3B08"/>
    <w:rsid w:val="00AE3DAD"/>
    <w:rsid w:val="00AE59E0"/>
    <w:rsid w:val="00AE5AD6"/>
    <w:rsid w:val="00AE5CE3"/>
    <w:rsid w:val="00AE7CA6"/>
    <w:rsid w:val="00AF06A6"/>
    <w:rsid w:val="00AF0D18"/>
    <w:rsid w:val="00AF0E10"/>
    <w:rsid w:val="00AF2751"/>
    <w:rsid w:val="00AF2B24"/>
    <w:rsid w:val="00AF2BD6"/>
    <w:rsid w:val="00AF2DF7"/>
    <w:rsid w:val="00AF3074"/>
    <w:rsid w:val="00AF3824"/>
    <w:rsid w:val="00AF3AF2"/>
    <w:rsid w:val="00AF42D7"/>
    <w:rsid w:val="00AF44D7"/>
    <w:rsid w:val="00AF49EC"/>
    <w:rsid w:val="00AF4CD5"/>
    <w:rsid w:val="00AF55B4"/>
    <w:rsid w:val="00AF5601"/>
    <w:rsid w:val="00AF58C7"/>
    <w:rsid w:val="00AF5DB3"/>
    <w:rsid w:val="00AF5F0F"/>
    <w:rsid w:val="00AF6196"/>
    <w:rsid w:val="00AF629F"/>
    <w:rsid w:val="00AF6514"/>
    <w:rsid w:val="00AF6733"/>
    <w:rsid w:val="00AF70FC"/>
    <w:rsid w:val="00AF72F0"/>
    <w:rsid w:val="00AF7521"/>
    <w:rsid w:val="00B011C0"/>
    <w:rsid w:val="00B015FF"/>
    <w:rsid w:val="00B01FF7"/>
    <w:rsid w:val="00B02184"/>
    <w:rsid w:val="00B02AE8"/>
    <w:rsid w:val="00B03030"/>
    <w:rsid w:val="00B031D7"/>
    <w:rsid w:val="00B0340D"/>
    <w:rsid w:val="00B05660"/>
    <w:rsid w:val="00B058D3"/>
    <w:rsid w:val="00B05E3E"/>
    <w:rsid w:val="00B06354"/>
    <w:rsid w:val="00B0641A"/>
    <w:rsid w:val="00B06470"/>
    <w:rsid w:val="00B0705B"/>
    <w:rsid w:val="00B0723A"/>
    <w:rsid w:val="00B07378"/>
    <w:rsid w:val="00B11F40"/>
    <w:rsid w:val="00B12860"/>
    <w:rsid w:val="00B12F1B"/>
    <w:rsid w:val="00B144DB"/>
    <w:rsid w:val="00B1608B"/>
    <w:rsid w:val="00B170C5"/>
    <w:rsid w:val="00B171C3"/>
    <w:rsid w:val="00B17D2C"/>
    <w:rsid w:val="00B2012A"/>
    <w:rsid w:val="00B2052D"/>
    <w:rsid w:val="00B206F6"/>
    <w:rsid w:val="00B212B2"/>
    <w:rsid w:val="00B21972"/>
    <w:rsid w:val="00B235C4"/>
    <w:rsid w:val="00B23DBF"/>
    <w:rsid w:val="00B23F0E"/>
    <w:rsid w:val="00B2405A"/>
    <w:rsid w:val="00B2431E"/>
    <w:rsid w:val="00B2458E"/>
    <w:rsid w:val="00B2476E"/>
    <w:rsid w:val="00B24AE4"/>
    <w:rsid w:val="00B25729"/>
    <w:rsid w:val="00B263A0"/>
    <w:rsid w:val="00B26E97"/>
    <w:rsid w:val="00B27309"/>
    <w:rsid w:val="00B27F33"/>
    <w:rsid w:val="00B300AE"/>
    <w:rsid w:val="00B31601"/>
    <w:rsid w:val="00B31F0F"/>
    <w:rsid w:val="00B32025"/>
    <w:rsid w:val="00B328A0"/>
    <w:rsid w:val="00B32E0E"/>
    <w:rsid w:val="00B32FCA"/>
    <w:rsid w:val="00B33052"/>
    <w:rsid w:val="00B33311"/>
    <w:rsid w:val="00B341BE"/>
    <w:rsid w:val="00B349E0"/>
    <w:rsid w:val="00B34E3F"/>
    <w:rsid w:val="00B3548E"/>
    <w:rsid w:val="00B36185"/>
    <w:rsid w:val="00B36613"/>
    <w:rsid w:val="00B37A33"/>
    <w:rsid w:val="00B37E97"/>
    <w:rsid w:val="00B4029E"/>
    <w:rsid w:val="00B406B4"/>
    <w:rsid w:val="00B407E7"/>
    <w:rsid w:val="00B4186D"/>
    <w:rsid w:val="00B41E86"/>
    <w:rsid w:val="00B41F94"/>
    <w:rsid w:val="00B428CC"/>
    <w:rsid w:val="00B430DE"/>
    <w:rsid w:val="00B43104"/>
    <w:rsid w:val="00B43551"/>
    <w:rsid w:val="00B43B5A"/>
    <w:rsid w:val="00B4419B"/>
    <w:rsid w:val="00B447B7"/>
    <w:rsid w:val="00B44E65"/>
    <w:rsid w:val="00B459CF"/>
    <w:rsid w:val="00B45EF5"/>
    <w:rsid w:val="00B4667D"/>
    <w:rsid w:val="00B46687"/>
    <w:rsid w:val="00B46CE7"/>
    <w:rsid w:val="00B47369"/>
    <w:rsid w:val="00B474C8"/>
    <w:rsid w:val="00B47B07"/>
    <w:rsid w:val="00B47C07"/>
    <w:rsid w:val="00B506A2"/>
    <w:rsid w:val="00B50748"/>
    <w:rsid w:val="00B50B60"/>
    <w:rsid w:val="00B50EF5"/>
    <w:rsid w:val="00B513DE"/>
    <w:rsid w:val="00B52F1C"/>
    <w:rsid w:val="00B53561"/>
    <w:rsid w:val="00B5370B"/>
    <w:rsid w:val="00B5396D"/>
    <w:rsid w:val="00B54146"/>
    <w:rsid w:val="00B54414"/>
    <w:rsid w:val="00B54732"/>
    <w:rsid w:val="00B54F63"/>
    <w:rsid w:val="00B55D5F"/>
    <w:rsid w:val="00B55DC5"/>
    <w:rsid w:val="00B56018"/>
    <w:rsid w:val="00B5654C"/>
    <w:rsid w:val="00B5667D"/>
    <w:rsid w:val="00B56734"/>
    <w:rsid w:val="00B56C78"/>
    <w:rsid w:val="00B56D32"/>
    <w:rsid w:val="00B57B57"/>
    <w:rsid w:val="00B6029E"/>
    <w:rsid w:val="00B60826"/>
    <w:rsid w:val="00B6082A"/>
    <w:rsid w:val="00B6087D"/>
    <w:rsid w:val="00B609A6"/>
    <w:rsid w:val="00B628AB"/>
    <w:rsid w:val="00B6301F"/>
    <w:rsid w:val="00B63AD1"/>
    <w:rsid w:val="00B63E03"/>
    <w:rsid w:val="00B647BB"/>
    <w:rsid w:val="00B65100"/>
    <w:rsid w:val="00B66389"/>
    <w:rsid w:val="00B66B97"/>
    <w:rsid w:val="00B66FAB"/>
    <w:rsid w:val="00B67B71"/>
    <w:rsid w:val="00B729D8"/>
    <w:rsid w:val="00B73076"/>
    <w:rsid w:val="00B73680"/>
    <w:rsid w:val="00B73F92"/>
    <w:rsid w:val="00B74B15"/>
    <w:rsid w:val="00B7591A"/>
    <w:rsid w:val="00B75A99"/>
    <w:rsid w:val="00B75D07"/>
    <w:rsid w:val="00B76800"/>
    <w:rsid w:val="00B76A71"/>
    <w:rsid w:val="00B77748"/>
    <w:rsid w:val="00B779C1"/>
    <w:rsid w:val="00B77B4D"/>
    <w:rsid w:val="00B8075E"/>
    <w:rsid w:val="00B809B4"/>
    <w:rsid w:val="00B80D7C"/>
    <w:rsid w:val="00B8138E"/>
    <w:rsid w:val="00B8179D"/>
    <w:rsid w:val="00B819B2"/>
    <w:rsid w:val="00B81FA6"/>
    <w:rsid w:val="00B826E0"/>
    <w:rsid w:val="00B82B70"/>
    <w:rsid w:val="00B833FB"/>
    <w:rsid w:val="00B83781"/>
    <w:rsid w:val="00B83F3A"/>
    <w:rsid w:val="00B84118"/>
    <w:rsid w:val="00B84C00"/>
    <w:rsid w:val="00B8591B"/>
    <w:rsid w:val="00B870E7"/>
    <w:rsid w:val="00B87FE1"/>
    <w:rsid w:val="00B90757"/>
    <w:rsid w:val="00B908E7"/>
    <w:rsid w:val="00B914BD"/>
    <w:rsid w:val="00B91D34"/>
    <w:rsid w:val="00B9242F"/>
    <w:rsid w:val="00B929F0"/>
    <w:rsid w:val="00B93B1D"/>
    <w:rsid w:val="00B93B84"/>
    <w:rsid w:val="00B93BBB"/>
    <w:rsid w:val="00B93FF0"/>
    <w:rsid w:val="00B943F7"/>
    <w:rsid w:val="00B95312"/>
    <w:rsid w:val="00B96179"/>
    <w:rsid w:val="00B962C2"/>
    <w:rsid w:val="00B97635"/>
    <w:rsid w:val="00B97E3B"/>
    <w:rsid w:val="00BA0295"/>
    <w:rsid w:val="00BA0315"/>
    <w:rsid w:val="00BA124E"/>
    <w:rsid w:val="00BA2D04"/>
    <w:rsid w:val="00BA3B1C"/>
    <w:rsid w:val="00BA45B2"/>
    <w:rsid w:val="00BA4B1B"/>
    <w:rsid w:val="00BA5B12"/>
    <w:rsid w:val="00BA69E6"/>
    <w:rsid w:val="00BA7734"/>
    <w:rsid w:val="00BA796D"/>
    <w:rsid w:val="00BB1E83"/>
    <w:rsid w:val="00BB1FBD"/>
    <w:rsid w:val="00BB34B8"/>
    <w:rsid w:val="00BB4399"/>
    <w:rsid w:val="00BB4D2D"/>
    <w:rsid w:val="00BB510E"/>
    <w:rsid w:val="00BB59B3"/>
    <w:rsid w:val="00BB6B27"/>
    <w:rsid w:val="00BB7144"/>
    <w:rsid w:val="00BB7727"/>
    <w:rsid w:val="00BB797B"/>
    <w:rsid w:val="00BC1FB7"/>
    <w:rsid w:val="00BC2BA6"/>
    <w:rsid w:val="00BC2E1E"/>
    <w:rsid w:val="00BC3C2E"/>
    <w:rsid w:val="00BC3EB2"/>
    <w:rsid w:val="00BC3F0B"/>
    <w:rsid w:val="00BC494B"/>
    <w:rsid w:val="00BC49F4"/>
    <w:rsid w:val="00BC4FD3"/>
    <w:rsid w:val="00BC5562"/>
    <w:rsid w:val="00BC71B3"/>
    <w:rsid w:val="00BC74FB"/>
    <w:rsid w:val="00BD195E"/>
    <w:rsid w:val="00BD24F3"/>
    <w:rsid w:val="00BD3203"/>
    <w:rsid w:val="00BD36BA"/>
    <w:rsid w:val="00BD3E32"/>
    <w:rsid w:val="00BD3F75"/>
    <w:rsid w:val="00BD5009"/>
    <w:rsid w:val="00BD59CB"/>
    <w:rsid w:val="00BD59FC"/>
    <w:rsid w:val="00BD5D16"/>
    <w:rsid w:val="00BD5EA7"/>
    <w:rsid w:val="00BD6DA5"/>
    <w:rsid w:val="00BD7A14"/>
    <w:rsid w:val="00BE1058"/>
    <w:rsid w:val="00BE183F"/>
    <w:rsid w:val="00BE22D3"/>
    <w:rsid w:val="00BE39F9"/>
    <w:rsid w:val="00BE5C2D"/>
    <w:rsid w:val="00BE6420"/>
    <w:rsid w:val="00BF1766"/>
    <w:rsid w:val="00BF1C8C"/>
    <w:rsid w:val="00BF1F61"/>
    <w:rsid w:val="00BF1FB7"/>
    <w:rsid w:val="00BF311E"/>
    <w:rsid w:val="00BF360B"/>
    <w:rsid w:val="00BF4105"/>
    <w:rsid w:val="00BF4A10"/>
    <w:rsid w:val="00BF566F"/>
    <w:rsid w:val="00BF5D0F"/>
    <w:rsid w:val="00BF662F"/>
    <w:rsid w:val="00BF7C0B"/>
    <w:rsid w:val="00C00155"/>
    <w:rsid w:val="00C00711"/>
    <w:rsid w:val="00C060E0"/>
    <w:rsid w:val="00C0737A"/>
    <w:rsid w:val="00C07FBE"/>
    <w:rsid w:val="00C10125"/>
    <w:rsid w:val="00C10767"/>
    <w:rsid w:val="00C117DE"/>
    <w:rsid w:val="00C11F8E"/>
    <w:rsid w:val="00C129DB"/>
    <w:rsid w:val="00C138B9"/>
    <w:rsid w:val="00C13945"/>
    <w:rsid w:val="00C140FC"/>
    <w:rsid w:val="00C14F56"/>
    <w:rsid w:val="00C15AE2"/>
    <w:rsid w:val="00C1601A"/>
    <w:rsid w:val="00C16110"/>
    <w:rsid w:val="00C206B5"/>
    <w:rsid w:val="00C207D1"/>
    <w:rsid w:val="00C20CDC"/>
    <w:rsid w:val="00C22277"/>
    <w:rsid w:val="00C2266E"/>
    <w:rsid w:val="00C227E9"/>
    <w:rsid w:val="00C23257"/>
    <w:rsid w:val="00C23396"/>
    <w:rsid w:val="00C23742"/>
    <w:rsid w:val="00C238A7"/>
    <w:rsid w:val="00C24E2A"/>
    <w:rsid w:val="00C25097"/>
    <w:rsid w:val="00C2526E"/>
    <w:rsid w:val="00C2585B"/>
    <w:rsid w:val="00C25D66"/>
    <w:rsid w:val="00C25E23"/>
    <w:rsid w:val="00C264B7"/>
    <w:rsid w:val="00C269B9"/>
    <w:rsid w:val="00C26A59"/>
    <w:rsid w:val="00C26C6E"/>
    <w:rsid w:val="00C274DB"/>
    <w:rsid w:val="00C30F9F"/>
    <w:rsid w:val="00C3187B"/>
    <w:rsid w:val="00C31D29"/>
    <w:rsid w:val="00C31D52"/>
    <w:rsid w:val="00C33C96"/>
    <w:rsid w:val="00C33D2F"/>
    <w:rsid w:val="00C344B8"/>
    <w:rsid w:val="00C34E23"/>
    <w:rsid w:val="00C360F1"/>
    <w:rsid w:val="00C36F60"/>
    <w:rsid w:val="00C41292"/>
    <w:rsid w:val="00C41698"/>
    <w:rsid w:val="00C4175C"/>
    <w:rsid w:val="00C4202C"/>
    <w:rsid w:val="00C4203C"/>
    <w:rsid w:val="00C42228"/>
    <w:rsid w:val="00C42378"/>
    <w:rsid w:val="00C42DA4"/>
    <w:rsid w:val="00C43D54"/>
    <w:rsid w:val="00C43F3C"/>
    <w:rsid w:val="00C45440"/>
    <w:rsid w:val="00C462BB"/>
    <w:rsid w:val="00C46D2C"/>
    <w:rsid w:val="00C471D4"/>
    <w:rsid w:val="00C4760B"/>
    <w:rsid w:val="00C476BF"/>
    <w:rsid w:val="00C479B5"/>
    <w:rsid w:val="00C47BD2"/>
    <w:rsid w:val="00C50CB2"/>
    <w:rsid w:val="00C50E18"/>
    <w:rsid w:val="00C51E22"/>
    <w:rsid w:val="00C51E95"/>
    <w:rsid w:val="00C522B3"/>
    <w:rsid w:val="00C535C5"/>
    <w:rsid w:val="00C54438"/>
    <w:rsid w:val="00C54688"/>
    <w:rsid w:val="00C54B74"/>
    <w:rsid w:val="00C54DDE"/>
    <w:rsid w:val="00C5505E"/>
    <w:rsid w:val="00C56265"/>
    <w:rsid w:val="00C56B2E"/>
    <w:rsid w:val="00C56EC6"/>
    <w:rsid w:val="00C60620"/>
    <w:rsid w:val="00C61166"/>
    <w:rsid w:val="00C6177E"/>
    <w:rsid w:val="00C61E70"/>
    <w:rsid w:val="00C61FD1"/>
    <w:rsid w:val="00C6419B"/>
    <w:rsid w:val="00C644E9"/>
    <w:rsid w:val="00C64E45"/>
    <w:rsid w:val="00C667C1"/>
    <w:rsid w:val="00C667E1"/>
    <w:rsid w:val="00C678F8"/>
    <w:rsid w:val="00C67C74"/>
    <w:rsid w:val="00C70205"/>
    <w:rsid w:val="00C70F1E"/>
    <w:rsid w:val="00C72A48"/>
    <w:rsid w:val="00C72EC5"/>
    <w:rsid w:val="00C73505"/>
    <w:rsid w:val="00C73EC2"/>
    <w:rsid w:val="00C74259"/>
    <w:rsid w:val="00C744F5"/>
    <w:rsid w:val="00C744FE"/>
    <w:rsid w:val="00C7619C"/>
    <w:rsid w:val="00C76D06"/>
    <w:rsid w:val="00C76EAB"/>
    <w:rsid w:val="00C779F2"/>
    <w:rsid w:val="00C8006E"/>
    <w:rsid w:val="00C80556"/>
    <w:rsid w:val="00C8077F"/>
    <w:rsid w:val="00C80927"/>
    <w:rsid w:val="00C81F9E"/>
    <w:rsid w:val="00C82EBD"/>
    <w:rsid w:val="00C82FE0"/>
    <w:rsid w:val="00C83016"/>
    <w:rsid w:val="00C83081"/>
    <w:rsid w:val="00C83109"/>
    <w:rsid w:val="00C84590"/>
    <w:rsid w:val="00C849E8"/>
    <w:rsid w:val="00C84F18"/>
    <w:rsid w:val="00C8507B"/>
    <w:rsid w:val="00C86109"/>
    <w:rsid w:val="00C8664F"/>
    <w:rsid w:val="00C867EE"/>
    <w:rsid w:val="00C87424"/>
    <w:rsid w:val="00C90C31"/>
    <w:rsid w:val="00C90CCE"/>
    <w:rsid w:val="00C91880"/>
    <w:rsid w:val="00C91DCB"/>
    <w:rsid w:val="00C92003"/>
    <w:rsid w:val="00C9221E"/>
    <w:rsid w:val="00C9345C"/>
    <w:rsid w:val="00C9546A"/>
    <w:rsid w:val="00C957B5"/>
    <w:rsid w:val="00C957B8"/>
    <w:rsid w:val="00C95D16"/>
    <w:rsid w:val="00C95E49"/>
    <w:rsid w:val="00C96105"/>
    <w:rsid w:val="00C9660B"/>
    <w:rsid w:val="00C96717"/>
    <w:rsid w:val="00C96B7B"/>
    <w:rsid w:val="00CA04EC"/>
    <w:rsid w:val="00CA0936"/>
    <w:rsid w:val="00CA0EC5"/>
    <w:rsid w:val="00CA0F39"/>
    <w:rsid w:val="00CA1CA7"/>
    <w:rsid w:val="00CA22FC"/>
    <w:rsid w:val="00CA2BAA"/>
    <w:rsid w:val="00CA3461"/>
    <w:rsid w:val="00CA3483"/>
    <w:rsid w:val="00CA5589"/>
    <w:rsid w:val="00CA730F"/>
    <w:rsid w:val="00CA768E"/>
    <w:rsid w:val="00CA7DB2"/>
    <w:rsid w:val="00CA7F97"/>
    <w:rsid w:val="00CB0789"/>
    <w:rsid w:val="00CB09EA"/>
    <w:rsid w:val="00CB13EC"/>
    <w:rsid w:val="00CB274E"/>
    <w:rsid w:val="00CB352B"/>
    <w:rsid w:val="00CB3E01"/>
    <w:rsid w:val="00CB418E"/>
    <w:rsid w:val="00CB4E8E"/>
    <w:rsid w:val="00CB54EB"/>
    <w:rsid w:val="00CB5AAC"/>
    <w:rsid w:val="00CB5F62"/>
    <w:rsid w:val="00CB5F6A"/>
    <w:rsid w:val="00CB766C"/>
    <w:rsid w:val="00CB770A"/>
    <w:rsid w:val="00CB7CC3"/>
    <w:rsid w:val="00CC02D7"/>
    <w:rsid w:val="00CC1C1D"/>
    <w:rsid w:val="00CC229B"/>
    <w:rsid w:val="00CC4004"/>
    <w:rsid w:val="00CC4C90"/>
    <w:rsid w:val="00CC4F79"/>
    <w:rsid w:val="00CC505D"/>
    <w:rsid w:val="00CC6696"/>
    <w:rsid w:val="00CC6E8F"/>
    <w:rsid w:val="00CC6EA9"/>
    <w:rsid w:val="00CC7456"/>
    <w:rsid w:val="00CC74E0"/>
    <w:rsid w:val="00CC77F7"/>
    <w:rsid w:val="00CC7BA3"/>
    <w:rsid w:val="00CC7E6B"/>
    <w:rsid w:val="00CD2638"/>
    <w:rsid w:val="00CD2E8A"/>
    <w:rsid w:val="00CD3797"/>
    <w:rsid w:val="00CD611F"/>
    <w:rsid w:val="00CD637B"/>
    <w:rsid w:val="00CD69B2"/>
    <w:rsid w:val="00CD7FFC"/>
    <w:rsid w:val="00CE0CA5"/>
    <w:rsid w:val="00CE28F5"/>
    <w:rsid w:val="00CE305F"/>
    <w:rsid w:val="00CE3FAA"/>
    <w:rsid w:val="00CE4257"/>
    <w:rsid w:val="00CE6620"/>
    <w:rsid w:val="00CE6886"/>
    <w:rsid w:val="00CE79F3"/>
    <w:rsid w:val="00CE7CC9"/>
    <w:rsid w:val="00CF050F"/>
    <w:rsid w:val="00CF065A"/>
    <w:rsid w:val="00CF0CF6"/>
    <w:rsid w:val="00CF12AD"/>
    <w:rsid w:val="00CF1331"/>
    <w:rsid w:val="00CF1D51"/>
    <w:rsid w:val="00CF1DF7"/>
    <w:rsid w:val="00CF2111"/>
    <w:rsid w:val="00CF27A8"/>
    <w:rsid w:val="00CF2A59"/>
    <w:rsid w:val="00CF2C14"/>
    <w:rsid w:val="00CF4171"/>
    <w:rsid w:val="00CF4508"/>
    <w:rsid w:val="00CF4911"/>
    <w:rsid w:val="00CF5189"/>
    <w:rsid w:val="00CF5A13"/>
    <w:rsid w:val="00CF5DD8"/>
    <w:rsid w:val="00CF6554"/>
    <w:rsid w:val="00CF7F28"/>
    <w:rsid w:val="00D00462"/>
    <w:rsid w:val="00D00CB9"/>
    <w:rsid w:val="00D019F7"/>
    <w:rsid w:val="00D01FF4"/>
    <w:rsid w:val="00D0232F"/>
    <w:rsid w:val="00D0295D"/>
    <w:rsid w:val="00D02F5E"/>
    <w:rsid w:val="00D02F83"/>
    <w:rsid w:val="00D03257"/>
    <w:rsid w:val="00D0329B"/>
    <w:rsid w:val="00D033ED"/>
    <w:rsid w:val="00D04202"/>
    <w:rsid w:val="00D049D1"/>
    <w:rsid w:val="00D050E4"/>
    <w:rsid w:val="00D05336"/>
    <w:rsid w:val="00D053D8"/>
    <w:rsid w:val="00D0541C"/>
    <w:rsid w:val="00D059FC"/>
    <w:rsid w:val="00D1066A"/>
    <w:rsid w:val="00D11749"/>
    <w:rsid w:val="00D11DC1"/>
    <w:rsid w:val="00D12598"/>
    <w:rsid w:val="00D12C3A"/>
    <w:rsid w:val="00D13538"/>
    <w:rsid w:val="00D14156"/>
    <w:rsid w:val="00D15273"/>
    <w:rsid w:val="00D15C19"/>
    <w:rsid w:val="00D15C9F"/>
    <w:rsid w:val="00D15CF1"/>
    <w:rsid w:val="00D15F47"/>
    <w:rsid w:val="00D1614B"/>
    <w:rsid w:val="00D1650B"/>
    <w:rsid w:val="00D16C58"/>
    <w:rsid w:val="00D170C6"/>
    <w:rsid w:val="00D170FB"/>
    <w:rsid w:val="00D173BC"/>
    <w:rsid w:val="00D17D0B"/>
    <w:rsid w:val="00D20254"/>
    <w:rsid w:val="00D20662"/>
    <w:rsid w:val="00D21272"/>
    <w:rsid w:val="00D22AD2"/>
    <w:rsid w:val="00D22F28"/>
    <w:rsid w:val="00D2382F"/>
    <w:rsid w:val="00D23846"/>
    <w:rsid w:val="00D243DF"/>
    <w:rsid w:val="00D25084"/>
    <w:rsid w:val="00D2531C"/>
    <w:rsid w:val="00D256A4"/>
    <w:rsid w:val="00D25B0E"/>
    <w:rsid w:val="00D25C2C"/>
    <w:rsid w:val="00D25C9C"/>
    <w:rsid w:val="00D261B5"/>
    <w:rsid w:val="00D26FC0"/>
    <w:rsid w:val="00D31776"/>
    <w:rsid w:val="00D31806"/>
    <w:rsid w:val="00D3211B"/>
    <w:rsid w:val="00D325EA"/>
    <w:rsid w:val="00D326C3"/>
    <w:rsid w:val="00D33035"/>
    <w:rsid w:val="00D33666"/>
    <w:rsid w:val="00D336BD"/>
    <w:rsid w:val="00D347F2"/>
    <w:rsid w:val="00D36727"/>
    <w:rsid w:val="00D3672B"/>
    <w:rsid w:val="00D37BD9"/>
    <w:rsid w:val="00D409C3"/>
    <w:rsid w:val="00D40EE1"/>
    <w:rsid w:val="00D41F4B"/>
    <w:rsid w:val="00D420D7"/>
    <w:rsid w:val="00D43383"/>
    <w:rsid w:val="00D43702"/>
    <w:rsid w:val="00D43E1D"/>
    <w:rsid w:val="00D44034"/>
    <w:rsid w:val="00D442C3"/>
    <w:rsid w:val="00D461E1"/>
    <w:rsid w:val="00D46C44"/>
    <w:rsid w:val="00D47EAC"/>
    <w:rsid w:val="00D50570"/>
    <w:rsid w:val="00D509A6"/>
    <w:rsid w:val="00D52353"/>
    <w:rsid w:val="00D525E7"/>
    <w:rsid w:val="00D53530"/>
    <w:rsid w:val="00D53805"/>
    <w:rsid w:val="00D540B5"/>
    <w:rsid w:val="00D543BB"/>
    <w:rsid w:val="00D544FA"/>
    <w:rsid w:val="00D560A6"/>
    <w:rsid w:val="00D564D7"/>
    <w:rsid w:val="00D565B5"/>
    <w:rsid w:val="00D5688B"/>
    <w:rsid w:val="00D57540"/>
    <w:rsid w:val="00D607ED"/>
    <w:rsid w:val="00D60C36"/>
    <w:rsid w:val="00D61123"/>
    <w:rsid w:val="00D61FAB"/>
    <w:rsid w:val="00D623D2"/>
    <w:rsid w:val="00D6264C"/>
    <w:rsid w:val="00D62A94"/>
    <w:rsid w:val="00D6435C"/>
    <w:rsid w:val="00D65C1E"/>
    <w:rsid w:val="00D6686F"/>
    <w:rsid w:val="00D66C5B"/>
    <w:rsid w:val="00D67134"/>
    <w:rsid w:val="00D6779F"/>
    <w:rsid w:val="00D678DF"/>
    <w:rsid w:val="00D67A2D"/>
    <w:rsid w:val="00D716CB"/>
    <w:rsid w:val="00D72839"/>
    <w:rsid w:val="00D7406A"/>
    <w:rsid w:val="00D7453D"/>
    <w:rsid w:val="00D74676"/>
    <w:rsid w:val="00D747C9"/>
    <w:rsid w:val="00D74CDA"/>
    <w:rsid w:val="00D75C80"/>
    <w:rsid w:val="00D764F2"/>
    <w:rsid w:val="00D76636"/>
    <w:rsid w:val="00D76653"/>
    <w:rsid w:val="00D766DF"/>
    <w:rsid w:val="00D77169"/>
    <w:rsid w:val="00D77255"/>
    <w:rsid w:val="00D77E88"/>
    <w:rsid w:val="00D8061B"/>
    <w:rsid w:val="00D80E17"/>
    <w:rsid w:val="00D811F1"/>
    <w:rsid w:val="00D82075"/>
    <w:rsid w:val="00D820ED"/>
    <w:rsid w:val="00D82336"/>
    <w:rsid w:val="00D83433"/>
    <w:rsid w:val="00D8372B"/>
    <w:rsid w:val="00D83BBA"/>
    <w:rsid w:val="00D83CBB"/>
    <w:rsid w:val="00D83F2E"/>
    <w:rsid w:val="00D84B4B"/>
    <w:rsid w:val="00D84B92"/>
    <w:rsid w:val="00D859CC"/>
    <w:rsid w:val="00D86EFF"/>
    <w:rsid w:val="00D9061B"/>
    <w:rsid w:val="00D90682"/>
    <w:rsid w:val="00D90A08"/>
    <w:rsid w:val="00D90D3E"/>
    <w:rsid w:val="00D916B4"/>
    <w:rsid w:val="00D9360D"/>
    <w:rsid w:val="00D93D99"/>
    <w:rsid w:val="00D9521F"/>
    <w:rsid w:val="00D976F7"/>
    <w:rsid w:val="00DA0128"/>
    <w:rsid w:val="00DA064D"/>
    <w:rsid w:val="00DA1CBD"/>
    <w:rsid w:val="00DA286A"/>
    <w:rsid w:val="00DA2F0F"/>
    <w:rsid w:val="00DA3371"/>
    <w:rsid w:val="00DA35FF"/>
    <w:rsid w:val="00DA3E59"/>
    <w:rsid w:val="00DA4439"/>
    <w:rsid w:val="00DA4777"/>
    <w:rsid w:val="00DA4B3C"/>
    <w:rsid w:val="00DA5146"/>
    <w:rsid w:val="00DA5C5A"/>
    <w:rsid w:val="00DA6015"/>
    <w:rsid w:val="00DA67A0"/>
    <w:rsid w:val="00DA7E11"/>
    <w:rsid w:val="00DB15FA"/>
    <w:rsid w:val="00DB1910"/>
    <w:rsid w:val="00DB24B4"/>
    <w:rsid w:val="00DB2B39"/>
    <w:rsid w:val="00DB3307"/>
    <w:rsid w:val="00DB3921"/>
    <w:rsid w:val="00DB3DFF"/>
    <w:rsid w:val="00DB40DF"/>
    <w:rsid w:val="00DB46AF"/>
    <w:rsid w:val="00DB4B93"/>
    <w:rsid w:val="00DB5530"/>
    <w:rsid w:val="00DB55DC"/>
    <w:rsid w:val="00DB66D6"/>
    <w:rsid w:val="00DB66D7"/>
    <w:rsid w:val="00DB6715"/>
    <w:rsid w:val="00DB78E9"/>
    <w:rsid w:val="00DC0A49"/>
    <w:rsid w:val="00DC18B2"/>
    <w:rsid w:val="00DC2A7C"/>
    <w:rsid w:val="00DC3A29"/>
    <w:rsid w:val="00DC6CDD"/>
    <w:rsid w:val="00DC7215"/>
    <w:rsid w:val="00DC78F1"/>
    <w:rsid w:val="00DD23A6"/>
    <w:rsid w:val="00DD2D77"/>
    <w:rsid w:val="00DD3137"/>
    <w:rsid w:val="00DD3477"/>
    <w:rsid w:val="00DD3C14"/>
    <w:rsid w:val="00DD3F40"/>
    <w:rsid w:val="00DD5A9C"/>
    <w:rsid w:val="00DD6C9D"/>
    <w:rsid w:val="00DD6CBF"/>
    <w:rsid w:val="00DD6FCE"/>
    <w:rsid w:val="00DD71AC"/>
    <w:rsid w:val="00DD7D42"/>
    <w:rsid w:val="00DE1886"/>
    <w:rsid w:val="00DE2385"/>
    <w:rsid w:val="00DE25E1"/>
    <w:rsid w:val="00DE369D"/>
    <w:rsid w:val="00DE539B"/>
    <w:rsid w:val="00DE73FF"/>
    <w:rsid w:val="00DF0FD8"/>
    <w:rsid w:val="00DF1330"/>
    <w:rsid w:val="00DF1B32"/>
    <w:rsid w:val="00DF1BF4"/>
    <w:rsid w:val="00DF1F40"/>
    <w:rsid w:val="00DF3741"/>
    <w:rsid w:val="00DF3A98"/>
    <w:rsid w:val="00DF3E17"/>
    <w:rsid w:val="00DF406E"/>
    <w:rsid w:val="00DF42AE"/>
    <w:rsid w:val="00DF42B4"/>
    <w:rsid w:val="00DF5616"/>
    <w:rsid w:val="00DF5C60"/>
    <w:rsid w:val="00DF6812"/>
    <w:rsid w:val="00DF7522"/>
    <w:rsid w:val="00DF7812"/>
    <w:rsid w:val="00DF7F62"/>
    <w:rsid w:val="00E00402"/>
    <w:rsid w:val="00E00414"/>
    <w:rsid w:val="00E015B7"/>
    <w:rsid w:val="00E01896"/>
    <w:rsid w:val="00E0191B"/>
    <w:rsid w:val="00E01AF6"/>
    <w:rsid w:val="00E02041"/>
    <w:rsid w:val="00E021F6"/>
    <w:rsid w:val="00E02FCC"/>
    <w:rsid w:val="00E04C66"/>
    <w:rsid w:val="00E04C99"/>
    <w:rsid w:val="00E05038"/>
    <w:rsid w:val="00E05252"/>
    <w:rsid w:val="00E05646"/>
    <w:rsid w:val="00E05BBB"/>
    <w:rsid w:val="00E060BD"/>
    <w:rsid w:val="00E063DF"/>
    <w:rsid w:val="00E06958"/>
    <w:rsid w:val="00E07D2F"/>
    <w:rsid w:val="00E07D75"/>
    <w:rsid w:val="00E07EC5"/>
    <w:rsid w:val="00E10D73"/>
    <w:rsid w:val="00E11073"/>
    <w:rsid w:val="00E1182D"/>
    <w:rsid w:val="00E137DB"/>
    <w:rsid w:val="00E140F8"/>
    <w:rsid w:val="00E154D3"/>
    <w:rsid w:val="00E15A23"/>
    <w:rsid w:val="00E15C89"/>
    <w:rsid w:val="00E16589"/>
    <w:rsid w:val="00E16687"/>
    <w:rsid w:val="00E17421"/>
    <w:rsid w:val="00E20308"/>
    <w:rsid w:val="00E2034D"/>
    <w:rsid w:val="00E20439"/>
    <w:rsid w:val="00E20B6D"/>
    <w:rsid w:val="00E2196B"/>
    <w:rsid w:val="00E234DF"/>
    <w:rsid w:val="00E2369B"/>
    <w:rsid w:val="00E244BC"/>
    <w:rsid w:val="00E2481D"/>
    <w:rsid w:val="00E24D75"/>
    <w:rsid w:val="00E24E39"/>
    <w:rsid w:val="00E25830"/>
    <w:rsid w:val="00E25E1E"/>
    <w:rsid w:val="00E262D0"/>
    <w:rsid w:val="00E27784"/>
    <w:rsid w:val="00E27804"/>
    <w:rsid w:val="00E278A8"/>
    <w:rsid w:val="00E27AB3"/>
    <w:rsid w:val="00E30357"/>
    <w:rsid w:val="00E30A53"/>
    <w:rsid w:val="00E30CCF"/>
    <w:rsid w:val="00E32A5D"/>
    <w:rsid w:val="00E32DE0"/>
    <w:rsid w:val="00E338AC"/>
    <w:rsid w:val="00E33A0B"/>
    <w:rsid w:val="00E343CF"/>
    <w:rsid w:val="00E34A95"/>
    <w:rsid w:val="00E354C5"/>
    <w:rsid w:val="00E3596F"/>
    <w:rsid w:val="00E368EC"/>
    <w:rsid w:val="00E36B5B"/>
    <w:rsid w:val="00E37755"/>
    <w:rsid w:val="00E37A5A"/>
    <w:rsid w:val="00E37BAB"/>
    <w:rsid w:val="00E37C6F"/>
    <w:rsid w:val="00E37DF6"/>
    <w:rsid w:val="00E40DEF"/>
    <w:rsid w:val="00E40EF2"/>
    <w:rsid w:val="00E41AA5"/>
    <w:rsid w:val="00E42381"/>
    <w:rsid w:val="00E42409"/>
    <w:rsid w:val="00E44274"/>
    <w:rsid w:val="00E44818"/>
    <w:rsid w:val="00E44C2B"/>
    <w:rsid w:val="00E452F9"/>
    <w:rsid w:val="00E471B1"/>
    <w:rsid w:val="00E50298"/>
    <w:rsid w:val="00E50FDC"/>
    <w:rsid w:val="00E51600"/>
    <w:rsid w:val="00E519F3"/>
    <w:rsid w:val="00E51B15"/>
    <w:rsid w:val="00E5204A"/>
    <w:rsid w:val="00E529BE"/>
    <w:rsid w:val="00E52E61"/>
    <w:rsid w:val="00E53A6B"/>
    <w:rsid w:val="00E543DE"/>
    <w:rsid w:val="00E543F4"/>
    <w:rsid w:val="00E54BE4"/>
    <w:rsid w:val="00E55BC6"/>
    <w:rsid w:val="00E55F61"/>
    <w:rsid w:val="00E5620F"/>
    <w:rsid w:val="00E56A9A"/>
    <w:rsid w:val="00E57476"/>
    <w:rsid w:val="00E57DE8"/>
    <w:rsid w:val="00E61107"/>
    <w:rsid w:val="00E61871"/>
    <w:rsid w:val="00E61C88"/>
    <w:rsid w:val="00E62384"/>
    <w:rsid w:val="00E62B20"/>
    <w:rsid w:val="00E6363E"/>
    <w:rsid w:val="00E63D6E"/>
    <w:rsid w:val="00E64202"/>
    <w:rsid w:val="00E644D1"/>
    <w:rsid w:val="00E64FD1"/>
    <w:rsid w:val="00E64FD2"/>
    <w:rsid w:val="00E65A87"/>
    <w:rsid w:val="00E65DEA"/>
    <w:rsid w:val="00E661D4"/>
    <w:rsid w:val="00E6637E"/>
    <w:rsid w:val="00E6685E"/>
    <w:rsid w:val="00E6775E"/>
    <w:rsid w:val="00E67F41"/>
    <w:rsid w:val="00E70137"/>
    <w:rsid w:val="00E70817"/>
    <w:rsid w:val="00E71353"/>
    <w:rsid w:val="00E71769"/>
    <w:rsid w:val="00E71C0C"/>
    <w:rsid w:val="00E7249F"/>
    <w:rsid w:val="00E72F7C"/>
    <w:rsid w:val="00E73C13"/>
    <w:rsid w:val="00E75553"/>
    <w:rsid w:val="00E75BA2"/>
    <w:rsid w:val="00E75CA8"/>
    <w:rsid w:val="00E76618"/>
    <w:rsid w:val="00E766CB"/>
    <w:rsid w:val="00E80428"/>
    <w:rsid w:val="00E80EE6"/>
    <w:rsid w:val="00E817D0"/>
    <w:rsid w:val="00E819A1"/>
    <w:rsid w:val="00E81F59"/>
    <w:rsid w:val="00E821C6"/>
    <w:rsid w:val="00E82CED"/>
    <w:rsid w:val="00E82E5A"/>
    <w:rsid w:val="00E83491"/>
    <w:rsid w:val="00E84DE8"/>
    <w:rsid w:val="00E85E6E"/>
    <w:rsid w:val="00E85EBF"/>
    <w:rsid w:val="00E86134"/>
    <w:rsid w:val="00E86D3E"/>
    <w:rsid w:val="00E90472"/>
    <w:rsid w:val="00E906D4"/>
    <w:rsid w:val="00E908DD"/>
    <w:rsid w:val="00E91804"/>
    <w:rsid w:val="00E939A5"/>
    <w:rsid w:val="00E93EA8"/>
    <w:rsid w:val="00E94B03"/>
    <w:rsid w:val="00E9624D"/>
    <w:rsid w:val="00E97883"/>
    <w:rsid w:val="00EA01D8"/>
    <w:rsid w:val="00EA11C5"/>
    <w:rsid w:val="00EA1537"/>
    <w:rsid w:val="00EA2343"/>
    <w:rsid w:val="00EA36D6"/>
    <w:rsid w:val="00EA3ED4"/>
    <w:rsid w:val="00EA4049"/>
    <w:rsid w:val="00EA41E7"/>
    <w:rsid w:val="00EA45E1"/>
    <w:rsid w:val="00EA4E80"/>
    <w:rsid w:val="00EA500A"/>
    <w:rsid w:val="00EA587D"/>
    <w:rsid w:val="00EA6CD2"/>
    <w:rsid w:val="00EA6CF2"/>
    <w:rsid w:val="00EA7377"/>
    <w:rsid w:val="00EA7941"/>
    <w:rsid w:val="00EB09DB"/>
    <w:rsid w:val="00EB0D2A"/>
    <w:rsid w:val="00EB1084"/>
    <w:rsid w:val="00EB20B2"/>
    <w:rsid w:val="00EB21B4"/>
    <w:rsid w:val="00EB2C69"/>
    <w:rsid w:val="00EB2FB4"/>
    <w:rsid w:val="00EB4A46"/>
    <w:rsid w:val="00EB5532"/>
    <w:rsid w:val="00EB5F1F"/>
    <w:rsid w:val="00EC0442"/>
    <w:rsid w:val="00EC0769"/>
    <w:rsid w:val="00EC1128"/>
    <w:rsid w:val="00EC1FDE"/>
    <w:rsid w:val="00EC24B5"/>
    <w:rsid w:val="00EC2D8A"/>
    <w:rsid w:val="00EC5729"/>
    <w:rsid w:val="00EC664D"/>
    <w:rsid w:val="00EC6B07"/>
    <w:rsid w:val="00EC6D2C"/>
    <w:rsid w:val="00EC7661"/>
    <w:rsid w:val="00EC794C"/>
    <w:rsid w:val="00EC7A65"/>
    <w:rsid w:val="00EC7B58"/>
    <w:rsid w:val="00EC7C0F"/>
    <w:rsid w:val="00ED1010"/>
    <w:rsid w:val="00ED1350"/>
    <w:rsid w:val="00ED1B4A"/>
    <w:rsid w:val="00ED241F"/>
    <w:rsid w:val="00ED333A"/>
    <w:rsid w:val="00ED37C6"/>
    <w:rsid w:val="00ED382D"/>
    <w:rsid w:val="00ED3B53"/>
    <w:rsid w:val="00ED3BBE"/>
    <w:rsid w:val="00ED467E"/>
    <w:rsid w:val="00ED47F1"/>
    <w:rsid w:val="00ED5525"/>
    <w:rsid w:val="00ED5892"/>
    <w:rsid w:val="00ED7396"/>
    <w:rsid w:val="00ED75CC"/>
    <w:rsid w:val="00ED765C"/>
    <w:rsid w:val="00ED790E"/>
    <w:rsid w:val="00ED7D1E"/>
    <w:rsid w:val="00EE00BC"/>
    <w:rsid w:val="00EE04CC"/>
    <w:rsid w:val="00EE0C54"/>
    <w:rsid w:val="00EE0EF5"/>
    <w:rsid w:val="00EE0F0A"/>
    <w:rsid w:val="00EE207D"/>
    <w:rsid w:val="00EE25EF"/>
    <w:rsid w:val="00EE3346"/>
    <w:rsid w:val="00EE3FA2"/>
    <w:rsid w:val="00EE4AFD"/>
    <w:rsid w:val="00EE562F"/>
    <w:rsid w:val="00EE61D7"/>
    <w:rsid w:val="00EE699B"/>
    <w:rsid w:val="00EE6D28"/>
    <w:rsid w:val="00EE6F30"/>
    <w:rsid w:val="00EE7756"/>
    <w:rsid w:val="00EF07B2"/>
    <w:rsid w:val="00EF0FBE"/>
    <w:rsid w:val="00EF26D0"/>
    <w:rsid w:val="00EF326B"/>
    <w:rsid w:val="00EF452F"/>
    <w:rsid w:val="00EF479E"/>
    <w:rsid w:val="00EF4A95"/>
    <w:rsid w:val="00EF529A"/>
    <w:rsid w:val="00EF5C7C"/>
    <w:rsid w:val="00EF6A62"/>
    <w:rsid w:val="00F01F53"/>
    <w:rsid w:val="00F021EA"/>
    <w:rsid w:val="00F040F8"/>
    <w:rsid w:val="00F041AE"/>
    <w:rsid w:val="00F04B57"/>
    <w:rsid w:val="00F06B8A"/>
    <w:rsid w:val="00F06C54"/>
    <w:rsid w:val="00F06E4B"/>
    <w:rsid w:val="00F06F19"/>
    <w:rsid w:val="00F0707B"/>
    <w:rsid w:val="00F1017C"/>
    <w:rsid w:val="00F101F9"/>
    <w:rsid w:val="00F103E0"/>
    <w:rsid w:val="00F1130B"/>
    <w:rsid w:val="00F11CE4"/>
    <w:rsid w:val="00F1215E"/>
    <w:rsid w:val="00F12382"/>
    <w:rsid w:val="00F12965"/>
    <w:rsid w:val="00F12D31"/>
    <w:rsid w:val="00F13241"/>
    <w:rsid w:val="00F13AEF"/>
    <w:rsid w:val="00F1426D"/>
    <w:rsid w:val="00F14F1D"/>
    <w:rsid w:val="00F16033"/>
    <w:rsid w:val="00F16E77"/>
    <w:rsid w:val="00F2014D"/>
    <w:rsid w:val="00F20B44"/>
    <w:rsid w:val="00F21443"/>
    <w:rsid w:val="00F2164B"/>
    <w:rsid w:val="00F21D5C"/>
    <w:rsid w:val="00F22C3F"/>
    <w:rsid w:val="00F22EF5"/>
    <w:rsid w:val="00F23658"/>
    <w:rsid w:val="00F24153"/>
    <w:rsid w:val="00F24274"/>
    <w:rsid w:val="00F2511A"/>
    <w:rsid w:val="00F253E8"/>
    <w:rsid w:val="00F262D8"/>
    <w:rsid w:val="00F27619"/>
    <w:rsid w:val="00F27A05"/>
    <w:rsid w:val="00F27D8F"/>
    <w:rsid w:val="00F32583"/>
    <w:rsid w:val="00F32CA3"/>
    <w:rsid w:val="00F33109"/>
    <w:rsid w:val="00F338C3"/>
    <w:rsid w:val="00F338D5"/>
    <w:rsid w:val="00F338DC"/>
    <w:rsid w:val="00F3445E"/>
    <w:rsid w:val="00F354C3"/>
    <w:rsid w:val="00F35B3C"/>
    <w:rsid w:val="00F3653A"/>
    <w:rsid w:val="00F366B0"/>
    <w:rsid w:val="00F37906"/>
    <w:rsid w:val="00F37A31"/>
    <w:rsid w:val="00F40024"/>
    <w:rsid w:val="00F41A27"/>
    <w:rsid w:val="00F41D60"/>
    <w:rsid w:val="00F41E0B"/>
    <w:rsid w:val="00F4282B"/>
    <w:rsid w:val="00F4323D"/>
    <w:rsid w:val="00F43E1A"/>
    <w:rsid w:val="00F451DC"/>
    <w:rsid w:val="00F4538C"/>
    <w:rsid w:val="00F4552D"/>
    <w:rsid w:val="00F4560F"/>
    <w:rsid w:val="00F4601E"/>
    <w:rsid w:val="00F46796"/>
    <w:rsid w:val="00F4730E"/>
    <w:rsid w:val="00F50544"/>
    <w:rsid w:val="00F50E64"/>
    <w:rsid w:val="00F5101A"/>
    <w:rsid w:val="00F518FD"/>
    <w:rsid w:val="00F51FB5"/>
    <w:rsid w:val="00F5243E"/>
    <w:rsid w:val="00F52459"/>
    <w:rsid w:val="00F53432"/>
    <w:rsid w:val="00F539A5"/>
    <w:rsid w:val="00F53B0A"/>
    <w:rsid w:val="00F53F5E"/>
    <w:rsid w:val="00F54623"/>
    <w:rsid w:val="00F55005"/>
    <w:rsid w:val="00F55052"/>
    <w:rsid w:val="00F55E50"/>
    <w:rsid w:val="00F572DC"/>
    <w:rsid w:val="00F57375"/>
    <w:rsid w:val="00F5785F"/>
    <w:rsid w:val="00F578C5"/>
    <w:rsid w:val="00F60834"/>
    <w:rsid w:val="00F6150F"/>
    <w:rsid w:val="00F617B3"/>
    <w:rsid w:val="00F625DF"/>
    <w:rsid w:val="00F6277C"/>
    <w:rsid w:val="00F62DA6"/>
    <w:rsid w:val="00F63BEE"/>
    <w:rsid w:val="00F64117"/>
    <w:rsid w:val="00F64127"/>
    <w:rsid w:val="00F65794"/>
    <w:rsid w:val="00F65CC3"/>
    <w:rsid w:val="00F65D73"/>
    <w:rsid w:val="00F66B24"/>
    <w:rsid w:val="00F66D55"/>
    <w:rsid w:val="00F66F19"/>
    <w:rsid w:val="00F676FD"/>
    <w:rsid w:val="00F67F08"/>
    <w:rsid w:val="00F7031E"/>
    <w:rsid w:val="00F703FD"/>
    <w:rsid w:val="00F70ADF"/>
    <w:rsid w:val="00F70DDD"/>
    <w:rsid w:val="00F71505"/>
    <w:rsid w:val="00F71B4C"/>
    <w:rsid w:val="00F71BFA"/>
    <w:rsid w:val="00F7305C"/>
    <w:rsid w:val="00F731BB"/>
    <w:rsid w:val="00F73C64"/>
    <w:rsid w:val="00F74BBF"/>
    <w:rsid w:val="00F74E69"/>
    <w:rsid w:val="00F7538E"/>
    <w:rsid w:val="00F77075"/>
    <w:rsid w:val="00F77411"/>
    <w:rsid w:val="00F7752D"/>
    <w:rsid w:val="00F7773B"/>
    <w:rsid w:val="00F77905"/>
    <w:rsid w:val="00F77F79"/>
    <w:rsid w:val="00F805E8"/>
    <w:rsid w:val="00F80986"/>
    <w:rsid w:val="00F8217D"/>
    <w:rsid w:val="00F82562"/>
    <w:rsid w:val="00F831D8"/>
    <w:rsid w:val="00F836F1"/>
    <w:rsid w:val="00F83C02"/>
    <w:rsid w:val="00F85675"/>
    <w:rsid w:val="00F85E58"/>
    <w:rsid w:val="00F8669C"/>
    <w:rsid w:val="00F86791"/>
    <w:rsid w:val="00F86BA3"/>
    <w:rsid w:val="00F8761F"/>
    <w:rsid w:val="00F879B3"/>
    <w:rsid w:val="00F90179"/>
    <w:rsid w:val="00F9044D"/>
    <w:rsid w:val="00F90F33"/>
    <w:rsid w:val="00F91303"/>
    <w:rsid w:val="00F9173E"/>
    <w:rsid w:val="00F91996"/>
    <w:rsid w:val="00F9289E"/>
    <w:rsid w:val="00F92B35"/>
    <w:rsid w:val="00F92C24"/>
    <w:rsid w:val="00F92C86"/>
    <w:rsid w:val="00F92CAE"/>
    <w:rsid w:val="00F93380"/>
    <w:rsid w:val="00F95B27"/>
    <w:rsid w:val="00F96583"/>
    <w:rsid w:val="00F96B63"/>
    <w:rsid w:val="00F96BE1"/>
    <w:rsid w:val="00F97667"/>
    <w:rsid w:val="00F97F91"/>
    <w:rsid w:val="00FA088B"/>
    <w:rsid w:val="00FA152D"/>
    <w:rsid w:val="00FA179C"/>
    <w:rsid w:val="00FA20A4"/>
    <w:rsid w:val="00FA27A2"/>
    <w:rsid w:val="00FA4478"/>
    <w:rsid w:val="00FA45F8"/>
    <w:rsid w:val="00FA465D"/>
    <w:rsid w:val="00FA5491"/>
    <w:rsid w:val="00FA59E5"/>
    <w:rsid w:val="00FA5CEA"/>
    <w:rsid w:val="00FA609D"/>
    <w:rsid w:val="00FA6146"/>
    <w:rsid w:val="00FA6380"/>
    <w:rsid w:val="00FA6672"/>
    <w:rsid w:val="00FA681E"/>
    <w:rsid w:val="00FA6E70"/>
    <w:rsid w:val="00FA7861"/>
    <w:rsid w:val="00FA78E5"/>
    <w:rsid w:val="00FA7F13"/>
    <w:rsid w:val="00FB0B03"/>
    <w:rsid w:val="00FB1883"/>
    <w:rsid w:val="00FB278C"/>
    <w:rsid w:val="00FB2A66"/>
    <w:rsid w:val="00FB35F4"/>
    <w:rsid w:val="00FB509C"/>
    <w:rsid w:val="00FC0D6F"/>
    <w:rsid w:val="00FC3E41"/>
    <w:rsid w:val="00FC44EF"/>
    <w:rsid w:val="00FC555F"/>
    <w:rsid w:val="00FC5663"/>
    <w:rsid w:val="00FC6C61"/>
    <w:rsid w:val="00FC7476"/>
    <w:rsid w:val="00FC787B"/>
    <w:rsid w:val="00FC7E9A"/>
    <w:rsid w:val="00FD0117"/>
    <w:rsid w:val="00FD02AC"/>
    <w:rsid w:val="00FD0901"/>
    <w:rsid w:val="00FD0938"/>
    <w:rsid w:val="00FD0D27"/>
    <w:rsid w:val="00FD3578"/>
    <w:rsid w:val="00FD38AC"/>
    <w:rsid w:val="00FD3E34"/>
    <w:rsid w:val="00FD442F"/>
    <w:rsid w:val="00FD444B"/>
    <w:rsid w:val="00FD44A8"/>
    <w:rsid w:val="00FD450F"/>
    <w:rsid w:val="00FD4729"/>
    <w:rsid w:val="00FD5FF8"/>
    <w:rsid w:val="00FD689F"/>
    <w:rsid w:val="00FD7228"/>
    <w:rsid w:val="00FD7EB1"/>
    <w:rsid w:val="00FE0BB6"/>
    <w:rsid w:val="00FE11FB"/>
    <w:rsid w:val="00FE1A9D"/>
    <w:rsid w:val="00FE3EFE"/>
    <w:rsid w:val="00FE4A62"/>
    <w:rsid w:val="00FE4D63"/>
    <w:rsid w:val="00FE5C5B"/>
    <w:rsid w:val="00FE62F7"/>
    <w:rsid w:val="00FE7DBA"/>
    <w:rsid w:val="00FF120D"/>
    <w:rsid w:val="00FF183F"/>
    <w:rsid w:val="00FF1EB1"/>
    <w:rsid w:val="00FF2DF3"/>
    <w:rsid w:val="00FF310A"/>
    <w:rsid w:val="00FF3937"/>
    <w:rsid w:val="00FF6450"/>
    <w:rsid w:val="00FF6C0F"/>
    <w:rsid w:val="00FF7848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6D736500"/>
  <w15:chartTrackingRefBased/>
  <w15:docId w15:val="{717313D5-00BE-F640-8B49-54957E39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6A0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13945"/>
    <w:pPr>
      <w:keepNext/>
      <w:keepLines/>
      <w:spacing w:before="480" w:after="0"/>
      <w:outlineLvl w:val="0"/>
    </w:pPr>
    <w:rPr>
      <w:rFonts w:ascii="Times New Roman" w:eastAsia="Times New Roman" w:hAnsi="Times New Roman" w:cs="Cambria"/>
      <w:b/>
      <w:bCs/>
      <w:color w:val="000000"/>
      <w:sz w:val="28"/>
      <w:szCs w:val="28"/>
      <w:lang w:val="x-none"/>
    </w:rPr>
  </w:style>
  <w:style w:type="paragraph" w:styleId="Heading2">
    <w:name w:val="heading 2"/>
    <w:basedOn w:val="Normal"/>
    <w:next w:val="Normal"/>
    <w:link w:val="Heading2Char"/>
    <w:qFormat/>
    <w:rsid w:val="00B9242F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Calibri Light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  <w:lang w:val="sr-Cyrl-RS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  <w:lang w:val="sr-Cyrl-RS" w:eastAsia="sr-Latn-CS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  <w:lang w:val="sr-Cyrl-RS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WW8Num9z0">
    <w:name w:val="WW8Num9z0"/>
    <w:rPr>
      <w:rFonts w:ascii="Symbol" w:eastAsia="Times New Roman" w:hAnsi="Symbol" w:cs="Symbol" w:hint="default"/>
      <w:sz w:val="24"/>
      <w:szCs w:val="24"/>
      <w:lang w:val="sr-Cyrl-RS" w:eastAsia="sr-Latn-CS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ascii="Times New Roman" w:hAnsi="Times New Roman" w:cs="Times New Roman" w:hint="default"/>
      <w:sz w:val="24"/>
      <w:szCs w:val="24"/>
      <w:lang w:val="sr-Cyrl-RS" w:eastAsia="sr-Latn-C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4"/>
      <w:szCs w:val="24"/>
      <w:lang w:val="sr-Cyrl-RS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Times New Roman" w:eastAsia="Times New Roman" w:hAnsi="Times New Roman" w:cs="Times New Roman"/>
      <w:sz w:val="24"/>
      <w:szCs w:val="24"/>
      <w:lang w:val="sr-Cyrl-RS" w:eastAsia="sr-Latn-CS"/>
    </w:rPr>
  </w:style>
  <w:style w:type="character" w:customStyle="1" w:styleId="WW8Num15z0">
    <w:name w:val="WW8Num15z0"/>
    <w:rPr>
      <w:rFonts w:ascii="Times New Roman" w:hAnsi="Times New Roman" w:cs="Times New Roman" w:hint="default"/>
      <w:sz w:val="24"/>
      <w:szCs w:val="24"/>
      <w:lang w:val="sr-Cyrl-RS" w:eastAsia="sr-Latn-CS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  <w:lang w:val="sr-Cyrl-RS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  <w:sz w:val="24"/>
      <w:szCs w:val="24"/>
      <w:lang w:val="sr-Cyrl-RS"/>
    </w:rPr>
  </w:style>
  <w:style w:type="character" w:customStyle="1" w:styleId="WW8Num19z0">
    <w:name w:val="WW8Num19z0"/>
    <w:rPr>
      <w:rFonts w:ascii="Times New Roman" w:eastAsia="Times New Roman" w:hAnsi="Times New Roman" w:cs="Times New Roman"/>
      <w:sz w:val="24"/>
      <w:szCs w:val="24"/>
      <w:lang w:val="sr-Cyrl-RS" w:eastAsia="sr-Latn-CS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  <w:sz w:val="24"/>
      <w:szCs w:val="24"/>
      <w:lang w:val="sr-Cyrl-RS"/>
    </w:rPr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  <w:lang w:val="sr-Cyrl-RS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  <w:szCs w:val="24"/>
      <w:shd w:val="clear" w:color="auto" w:fill="FFFFFF"/>
      <w:lang w:val="sr-Cyrl-RS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customStyle="1" w:styleId="CharChar8">
    <w:name w:val="Char Char8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CharChar7">
    <w:name w:val="Char Char7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WW-DefaultParagraphFont"/>
  </w:style>
  <w:style w:type="character" w:customStyle="1" w:styleId="CharChar6">
    <w:name w:val="Char Char6"/>
    <w:rPr>
      <w:rFonts w:ascii="Tahoma" w:eastAsia="Calibri" w:hAnsi="Tahoma" w:cs="Times New Roman"/>
      <w:sz w:val="16"/>
      <w:szCs w:val="16"/>
      <w:lang w:val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customStyle="1" w:styleId="CharChar5">
    <w:name w:val="Char Char5"/>
    <w:rPr>
      <w:rFonts w:ascii="Calibri" w:eastAsia="Calibri" w:hAnsi="Calibri" w:cs="Times New Roman"/>
      <w:lang w:val="en-US"/>
    </w:rPr>
  </w:style>
  <w:style w:type="character" w:customStyle="1" w:styleId="CharChar4">
    <w:name w:val="Char Char4"/>
    <w:rPr>
      <w:rFonts w:ascii="Calibri" w:eastAsia="Calibri" w:hAnsi="Calibri" w:cs="Times New Roman"/>
      <w:lang w:val="en-US"/>
    </w:rPr>
  </w:style>
  <w:style w:type="character" w:customStyle="1" w:styleId="CharChar3">
    <w:name w:val="Char Char3"/>
    <w:rPr>
      <w:rFonts w:ascii="Arial" w:eastAsia="Times New Roman" w:hAnsi="Arial" w:cs="Times New Roman"/>
      <w:b/>
      <w:bCs/>
      <w:sz w:val="28"/>
      <w:szCs w:val="24"/>
      <w:lang w:val="sr-Cyrl-CS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harChar2">
    <w:name w:val="Char Char2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harChar1">
    <w:name w:val="Char Char1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CharChar">
    <w:name w:val="Char Char"/>
    <w:rPr>
      <w:rFonts w:ascii="Calibri Light" w:eastAsia="Times New Roman" w:hAnsi="Calibri Light" w:cs="Times New Roman"/>
      <w:b/>
      <w:bCs/>
      <w:kern w:val="1"/>
      <w:sz w:val="32"/>
      <w:szCs w:val="32"/>
      <w:lang w:val="en-US"/>
    </w:rPr>
  </w:style>
  <w:style w:type="character" w:styleId="SubtleEmphasis">
    <w:name w:val="Subtle Emphasis"/>
    <w:qFormat/>
    <w:rPr>
      <w:i/>
      <w:iCs/>
      <w:color w:val="404040"/>
    </w:rPr>
  </w:style>
  <w:style w:type="character" w:customStyle="1" w:styleId="IndexLink">
    <w:name w:val="Index Link"/>
  </w:style>
  <w:style w:type="character" w:customStyle="1" w:styleId="CharChar9">
    <w:name w:val="Char Char9"/>
    <w:rPr>
      <w:rFonts w:ascii="Calibri" w:eastAsia="Calibri" w:hAnsi="Calibri" w:cs="Calibri"/>
      <w:sz w:val="22"/>
      <w:szCs w:val="21"/>
    </w:rPr>
  </w:style>
  <w:style w:type="paragraph" w:customStyle="1" w:styleId="Heading">
    <w:name w:val="Heading"/>
    <w:basedOn w:val="Normal"/>
    <w:next w:val="Normal"/>
    <w:pPr>
      <w:spacing w:before="240" w:after="60"/>
      <w:jc w:val="center"/>
    </w:pPr>
    <w:rPr>
      <w:rFonts w:ascii="Calibri Light" w:eastAsia="Times New Roman" w:hAnsi="Calibri Light" w:cs="Calibri Light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pPr>
      <w:spacing w:after="0" w:line="240" w:lineRule="auto"/>
      <w:jc w:val="both"/>
    </w:pPr>
    <w:rPr>
      <w:rFonts w:ascii="Arial" w:eastAsia="Times New Roman" w:hAnsi="Arial" w:cs="Arial"/>
      <w:b/>
      <w:bCs/>
      <w:sz w:val="28"/>
      <w:szCs w:val="24"/>
      <w:lang w:val="sr-Cyrl-CS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TOCHeading">
    <w:name w:val="TOC Heading"/>
    <w:basedOn w:val="Heading1"/>
    <w:next w:val="Normal"/>
    <w:uiPriority w:val="39"/>
    <w:qFormat/>
  </w:style>
  <w:style w:type="paragraph" w:styleId="TOC2">
    <w:name w:val="toc 2"/>
    <w:basedOn w:val="Normal"/>
    <w:next w:val="Normal"/>
    <w:uiPriority w:val="39"/>
    <w:pPr>
      <w:spacing w:after="100"/>
    </w:pPr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paragraph" w:styleId="TOC1">
    <w:name w:val="toc 1"/>
    <w:basedOn w:val="Normal"/>
    <w:next w:val="Normal"/>
    <w:uiPriority w:val="39"/>
    <w:pPr>
      <w:tabs>
        <w:tab w:val="right" w:leader="dot" w:pos="9358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sr-Cyrl-RS" w:eastAsia="en-US"/>
    </w:rPr>
  </w:style>
  <w:style w:type="paragraph" w:styleId="TOC3">
    <w:name w:val="toc 3"/>
    <w:basedOn w:val="Normal"/>
    <w:next w:val="Normal"/>
    <w:uiPriority w:val="39"/>
    <w:pPr>
      <w:spacing w:after="100"/>
      <w:ind w:left="440"/>
    </w:pPr>
    <w:rPr>
      <w:rFonts w:eastAsia="Times New Roman"/>
    </w:r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Header">
    <w:name w:val="header"/>
    <w:basedOn w:val="Normal"/>
    <w:link w:val="HeaderChar"/>
    <w:rPr>
      <w:sz w:val="20"/>
      <w:szCs w:val="20"/>
    </w:rPr>
  </w:style>
  <w:style w:type="paragraph" w:styleId="Footer">
    <w:name w:val="footer"/>
    <w:basedOn w:val="Normal"/>
    <w:link w:val="FooterChar"/>
    <w:rPr>
      <w:sz w:val="20"/>
      <w:szCs w:val="20"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lainText">
    <w:name w:val="Plain Text"/>
    <w:basedOn w:val="Normal"/>
    <w:link w:val="PlainTextChar"/>
    <w:uiPriority w:val="99"/>
    <w:pPr>
      <w:suppressAutoHyphens w:val="0"/>
      <w:spacing w:after="0" w:line="240" w:lineRule="auto"/>
    </w:pPr>
    <w:rPr>
      <w:szCs w:val="21"/>
      <w:lang w:val="x-none"/>
    </w:rPr>
  </w:style>
  <w:style w:type="paragraph" w:customStyle="1" w:styleId="gmail-msolistparagraph">
    <w:name w:val="gmail-msolistparagraph"/>
    <w:basedOn w:val="Normal"/>
    <w:rsid w:val="00760E33"/>
    <w:pPr>
      <w:suppressAutoHyphens w:val="0"/>
      <w:spacing w:before="100" w:beforeAutospacing="1" w:after="100" w:afterAutospacing="1" w:line="240" w:lineRule="auto"/>
    </w:pPr>
    <w:rPr>
      <w:lang w:val="sr-Latn-RS" w:eastAsia="sr-Latn-RS"/>
    </w:rPr>
  </w:style>
  <w:style w:type="character" w:customStyle="1" w:styleId="tl8wme">
    <w:name w:val="tl8wme"/>
    <w:rsid w:val="00285001"/>
  </w:style>
  <w:style w:type="numbering" w:customStyle="1" w:styleId="NoList1">
    <w:name w:val="No List1"/>
    <w:next w:val="NoList"/>
    <w:uiPriority w:val="99"/>
    <w:semiHidden/>
    <w:unhideWhenUsed/>
    <w:rsid w:val="00782720"/>
  </w:style>
  <w:style w:type="character" w:customStyle="1" w:styleId="Heading1Char">
    <w:name w:val="Heading 1 Char"/>
    <w:link w:val="Heading1"/>
    <w:rsid w:val="00C13945"/>
    <w:rPr>
      <w:rFonts w:cs="Cambria"/>
      <w:b/>
      <w:bCs/>
      <w:color w:val="000000"/>
      <w:sz w:val="28"/>
      <w:szCs w:val="28"/>
      <w:lang w:val="x-none" w:eastAsia="zh-CN"/>
    </w:rPr>
  </w:style>
  <w:style w:type="character" w:customStyle="1" w:styleId="Heading2Char">
    <w:name w:val="Heading 2 Char"/>
    <w:link w:val="Heading2"/>
    <w:rsid w:val="00B9242F"/>
    <w:rPr>
      <w:rFonts w:cs="Calibri Light"/>
      <w:b/>
      <w:bCs/>
      <w:iCs/>
      <w:sz w:val="24"/>
      <w:szCs w:val="28"/>
      <w:lang w:val="en-US" w:eastAsia="zh-CN"/>
    </w:rPr>
  </w:style>
  <w:style w:type="character" w:customStyle="1" w:styleId="CharChar80">
    <w:name w:val="Char Char8"/>
    <w:rsid w:val="00782720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CharChar70">
    <w:name w:val="Char Char7"/>
    <w:rsid w:val="00782720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CharChar60">
    <w:name w:val="Char Char6"/>
    <w:rsid w:val="00782720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CharChar50">
    <w:name w:val="Char Char5"/>
    <w:rsid w:val="00782720"/>
    <w:rPr>
      <w:rFonts w:ascii="Calibri" w:eastAsia="Calibri" w:hAnsi="Calibri" w:cs="Times New Roman"/>
      <w:lang w:val="en-US"/>
    </w:rPr>
  </w:style>
  <w:style w:type="character" w:customStyle="1" w:styleId="CharChar40">
    <w:name w:val="Char Char4"/>
    <w:rsid w:val="00782720"/>
    <w:rPr>
      <w:rFonts w:ascii="Calibri" w:eastAsia="Calibri" w:hAnsi="Calibri" w:cs="Times New Roman"/>
      <w:lang w:val="en-US"/>
    </w:rPr>
  </w:style>
  <w:style w:type="character" w:customStyle="1" w:styleId="CharChar30">
    <w:name w:val="Char Char3"/>
    <w:rsid w:val="00782720"/>
    <w:rPr>
      <w:rFonts w:ascii="Arial" w:eastAsia="Times New Roman" w:hAnsi="Arial" w:cs="Times New Roman"/>
      <w:b/>
      <w:bCs/>
      <w:sz w:val="28"/>
      <w:szCs w:val="24"/>
      <w:lang w:val="sr-Cyrl-CS"/>
    </w:rPr>
  </w:style>
  <w:style w:type="character" w:customStyle="1" w:styleId="CharChar20">
    <w:name w:val="Char Char2"/>
    <w:rsid w:val="00782720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harChar10">
    <w:name w:val="Char Char1"/>
    <w:rsid w:val="00782720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CharChar0">
    <w:name w:val="Char Char"/>
    <w:rsid w:val="00782720"/>
    <w:rPr>
      <w:rFonts w:ascii="Calibri Light" w:eastAsia="Times New Roman" w:hAnsi="Calibri Light" w:cs="Times New Roman"/>
      <w:b/>
      <w:bCs/>
      <w:kern w:val="1"/>
      <w:sz w:val="32"/>
      <w:szCs w:val="32"/>
      <w:lang w:val="en-US"/>
    </w:rPr>
  </w:style>
  <w:style w:type="character" w:customStyle="1" w:styleId="CharChar90">
    <w:name w:val="Char Char9"/>
    <w:rsid w:val="00782720"/>
    <w:rPr>
      <w:rFonts w:ascii="Calibri" w:eastAsia="Calibri" w:hAnsi="Calibri" w:cs="Calibri"/>
      <w:sz w:val="22"/>
      <w:szCs w:val="21"/>
    </w:rPr>
  </w:style>
  <w:style w:type="character" w:customStyle="1" w:styleId="BodyTextChar">
    <w:name w:val="Body Text Char"/>
    <w:link w:val="BodyText"/>
    <w:rsid w:val="00782720"/>
    <w:rPr>
      <w:rFonts w:ascii="Arial" w:hAnsi="Arial" w:cs="Arial"/>
      <w:b/>
      <w:bCs/>
      <w:sz w:val="28"/>
      <w:szCs w:val="24"/>
      <w:lang w:val="sr-Cyrl-CS" w:eastAsia="zh-CN"/>
    </w:rPr>
  </w:style>
  <w:style w:type="character" w:customStyle="1" w:styleId="BalloonTextChar">
    <w:name w:val="Balloon Text Char"/>
    <w:link w:val="BalloonText"/>
    <w:rsid w:val="00782720"/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HeaderChar">
    <w:name w:val="Header Char"/>
    <w:link w:val="Header"/>
    <w:rsid w:val="00782720"/>
    <w:rPr>
      <w:rFonts w:ascii="Calibri" w:eastAsia="Calibri" w:hAnsi="Calibri" w:cs="Calibri"/>
      <w:lang w:eastAsia="zh-CN"/>
    </w:rPr>
  </w:style>
  <w:style w:type="character" w:customStyle="1" w:styleId="FooterChar">
    <w:name w:val="Footer Char"/>
    <w:link w:val="Footer"/>
    <w:rsid w:val="00782720"/>
    <w:rPr>
      <w:rFonts w:ascii="Calibri" w:eastAsia="Calibri" w:hAnsi="Calibri" w:cs="Calibri"/>
      <w:lang w:eastAsia="zh-CN"/>
    </w:rPr>
  </w:style>
  <w:style w:type="character" w:customStyle="1" w:styleId="CommentTextChar">
    <w:name w:val="Comment Text Char"/>
    <w:link w:val="CommentText"/>
    <w:rsid w:val="00782720"/>
    <w:rPr>
      <w:rFonts w:ascii="Calibri" w:eastAsia="Calibri" w:hAnsi="Calibri" w:cs="Calibri"/>
      <w:lang w:eastAsia="zh-CN"/>
    </w:rPr>
  </w:style>
  <w:style w:type="character" w:customStyle="1" w:styleId="CommentSubjectChar">
    <w:name w:val="Comment Subject Char"/>
    <w:link w:val="CommentSubject"/>
    <w:rsid w:val="00782720"/>
    <w:rPr>
      <w:rFonts w:ascii="Calibri" w:eastAsia="Calibri" w:hAnsi="Calibri" w:cs="Calibri"/>
      <w:b/>
      <w:bCs/>
      <w:lang w:eastAsia="zh-CN"/>
    </w:rPr>
  </w:style>
  <w:style w:type="character" w:customStyle="1" w:styleId="PlainTextChar">
    <w:name w:val="Plain Text Char"/>
    <w:link w:val="PlainText"/>
    <w:uiPriority w:val="99"/>
    <w:rsid w:val="00782720"/>
    <w:rPr>
      <w:rFonts w:ascii="Calibri" w:eastAsia="Calibri" w:hAnsi="Calibri" w:cs="Calibri"/>
      <w:sz w:val="22"/>
      <w:szCs w:val="21"/>
      <w:lang w:val="x-none" w:eastAsia="zh-CN"/>
    </w:rPr>
  </w:style>
  <w:style w:type="paragraph" w:customStyle="1" w:styleId="msonormal0">
    <w:name w:val="msonormal"/>
    <w:basedOn w:val="Normal"/>
    <w:rsid w:val="009064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9064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906418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906418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72">
    <w:name w:val="xl72"/>
    <w:basedOn w:val="Normal"/>
    <w:rsid w:val="0090641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906418"/>
    <w:pPr>
      <w:pBdr>
        <w:left w:val="single" w:sz="4" w:space="0" w:color="auto"/>
        <w:bottom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906418"/>
    <w:pPr>
      <w:pBdr>
        <w:left w:val="single" w:sz="4" w:space="0" w:color="auto"/>
        <w:bottom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9064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9064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77">
    <w:name w:val="xl77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78">
    <w:name w:val="xl78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79">
    <w:name w:val="xl79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0">
    <w:name w:val="xl80"/>
    <w:basedOn w:val="Normal"/>
    <w:rsid w:val="009064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1">
    <w:name w:val="xl81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2">
    <w:name w:val="xl82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3">
    <w:name w:val="xl83"/>
    <w:basedOn w:val="Normal"/>
    <w:rsid w:val="009064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84">
    <w:name w:val="xl84"/>
    <w:basedOn w:val="Normal"/>
    <w:rsid w:val="009064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85">
    <w:name w:val="xl85"/>
    <w:basedOn w:val="Normal"/>
    <w:rsid w:val="009064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6">
    <w:name w:val="xl86"/>
    <w:basedOn w:val="Normal"/>
    <w:rsid w:val="009064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7">
    <w:name w:val="xl87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8">
    <w:name w:val="xl88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89">
    <w:name w:val="xl89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90">
    <w:name w:val="xl90"/>
    <w:basedOn w:val="Normal"/>
    <w:rsid w:val="009064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91">
    <w:name w:val="xl91"/>
    <w:basedOn w:val="Normal"/>
    <w:rsid w:val="009064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92">
    <w:name w:val="xl92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93">
    <w:name w:val="xl93"/>
    <w:basedOn w:val="Normal"/>
    <w:rsid w:val="009064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94">
    <w:name w:val="xl94"/>
    <w:basedOn w:val="Normal"/>
    <w:rsid w:val="009064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95">
    <w:name w:val="xl95"/>
    <w:basedOn w:val="Normal"/>
    <w:rsid w:val="009064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96">
    <w:name w:val="xl96"/>
    <w:basedOn w:val="Normal"/>
    <w:rsid w:val="009064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97">
    <w:name w:val="xl97"/>
    <w:basedOn w:val="Normal"/>
    <w:rsid w:val="00906418"/>
    <w:pP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98">
    <w:name w:val="xl98"/>
    <w:basedOn w:val="Normal"/>
    <w:rsid w:val="00906418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99">
    <w:name w:val="xl99"/>
    <w:basedOn w:val="Normal"/>
    <w:rsid w:val="009064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0">
    <w:name w:val="xl100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1">
    <w:name w:val="xl101"/>
    <w:basedOn w:val="Normal"/>
    <w:rsid w:val="00906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2">
    <w:name w:val="xl102"/>
    <w:basedOn w:val="Normal"/>
    <w:rsid w:val="009064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3">
    <w:name w:val="xl103"/>
    <w:basedOn w:val="Normal"/>
    <w:rsid w:val="0090641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4">
    <w:name w:val="xl104"/>
    <w:basedOn w:val="Normal"/>
    <w:rsid w:val="0090641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5">
    <w:name w:val="xl105"/>
    <w:basedOn w:val="Normal"/>
    <w:rsid w:val="00906418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6">
    <w:name w:val="xl106"/>
    <w:basedOn w:val="Normal"/>
    <w:rsid w:val="00906418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107">
    <w:name w:val="xl107"/>
    <w:basedOn w:val="Normal"/>
    <w:rsid w:val="0090641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08">
    <w:name w:val="xl108"/>
    <w:basedOn w:val="Normal"/>
    <w:rsid w:val="00906418"/>
    <w:pPr>
      <w:pBdr>
        <w:top w:val="single" w:sz="8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09">
    <w:name w:val="xl109"/>
    <w:basedOn w:val="Normal"/>
    <w:rsid w:val="0090641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10">
    <w:name w:val="xl110"/>
    <w:basedOn w:val="Normal"/>
    <w:rsid w:val="0090641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11">
    <w:name w:val="xl111"/>
    <w:basedOn w:val="Normal"/>
    <w:rsid w:val="0090641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12">
    <w:name w:val="xl112"/>
    <w:basedOn w:val="Normal"/>
    <w:rsid w:val="0090641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13">
    <w:name w:val="xl113"/>
    <w:basedOn w:val="Normal"/>
    <w:rsid w:val="009064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14">
    <w:name w:val="xl114"/>
    <w:basedOn w:val="Normal"/>
    <w:rsid w:val="0090641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115">
    <w:name w:val="xl115"/>
    <w:basedOn w:val="Normal"/>
    <w:rsid w:val="009064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746136"/>
  </w:style>
  <w:style w:type="paragraph" w:customStyle="1" w:styleId="Normal1">
    <w:name w:val="Normal1"/>
    <w:basedOn w:val="Normal"/>
    <w:rsid w:val="007461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rsid w:val="007461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rsid w:val="004807CC"/>
    <w:pPr>
      <w:widowControl w:val="0"/>
      <w:jc w:val="both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718179032726741923msoplaintext">
    <w:name w:val="m_-5718179032726741923msoplaintext"/>
    <w:basedOn w:val="Normal"/>
    <w:rsid w:val="009600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5">
    <w:name w:val="xl65"/>
    <w:basedOn w:val="Normal"/>
    <w:rsid w:val="00B407E7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6">
    <w:name w:val="xl66"/>
    <w:basedOn w:val="Normal"/>
    <w:rsid w:val="00B407E7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B407E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8">
    <w:name w:val="xl68"/>
    <w:basedOn w:val="Normal"/>
    <w:rsid w:val="00B407E7"/>
    <w:pPr>
      <w:pBdr>
        <w:left w:val="single" w:sz="4" w:space="0" w:color="auto"/>
        <w:bottom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116">
    <w:name w:val="xl116"/>
    <w:basedOn w:val="Normal"/>
    <w:rsid w:val="00B407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customStyle="1" w:styleId="xl117">
    <w:name w:val="xl117"/>
    <w:basedOn w:val="Normal"/>
    <w:rsid w:val="00B407E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customStyle="1" w:styleId="xl118">
    <w:name w:val="xl118"/>
    <w:basedOn w:val="Normal"/>
    <w:rsid w:val="00B407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customStyle="1" w:styleId="xl119">
    <w:name w:val="xl119"/>
    <w:basedOn w:val="Normal"/>
    <w:rsid w:val="00B407E7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120">
    <w:name w:val="xl120"/>
    <w:basedOn w:val="Normal"/>
    <w:rsid w:val="00B407E7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121">
    <w:name w:val="xl121"/>
    <w:basedOn w:val="Normal"/>
    <w:rsid w:val="00B407E7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122">
    <w:name w:val="xl122"/>
    <w:basedOn w:val="Normal"/>
    <w:rsid w:val="00B407E7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123">
    <w:name w:val="xl123"/>
    <w:basedOn w:val="Normal"/>
    <w:rsid w:val="00B407E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124">
    <w:name w:val="xl124"/>
    <w:basedOn w:val="Normal"/>
    <w:rsid w:val="00B407E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xl125">
    <w:name w:val="xl125"/>
    <w:basedOn w:val="Normal"/>
    <w:rsid w:val="00B407E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xl126">
    <w:name w:val="xl126"/>
    <w:basedOn w:val="Normal"/>
    <w:rsid w:val="00B407E7"/>
    <w:pPr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xl127">
    <w:name w:val="xl127"/>
    <w:basedOn w:val="Normal"/>
    <w:rsid w:val="00B407E7"/>
    <w:pPr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GB" w:eastAsia="en-GB"/>
    </w:rPr>
  </w:style>
  <w:style w:type="character" w:customStyle="1" w:styleId="DefaultParagraphFont1">
    <w:name w:val="Default Paragraph Font1"/>
    <w:rsid w:val="00B05660"/>
  </w:style>
  <w:style w:type="paragraph" w:customStyle="1" w:styleId="xl63">
    <w:name w:val="xl63"/>
    <w:basedOn w:val="Normal"/>
    <w:rsid w:val="00AB1C1F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4">
    <w:name w:val="xl64"/>
    <w:basedOn w:val="Normal"/>
    <w:rsid w:val="00AB1C1F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4829">
              <w:marLeft w:val="135"/>
              <w:marRight w:val="135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F3197-F9FA-4275-B781-125C58A7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51</Pages>
  <Words>13580</Words>
  <Characters>77407</Characters>
  <Application>Microsoft Office Word</Application>
  <DocSecurity>0</DocSecurity>
  <Lines>645</Lines>
  <Paragraphs>181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90806</CharactersWithSpaces>
  <SharedDoc>false</SharedDoc>
  <HLinks>
    <vt:vector size="84" baseType="variant"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_Toc210984443</vt:lpwstr>
      </vt:variant>
      <vt:variant>
        <vt:i4>2031678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_Toc210984442</vt:lpwstr>
      </vt:variant>
      <vt:variant>
        <vt:i4>2031678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_Toc210984441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_Toc210984440</vt:lpwstr>
      </vt:variant>
      <vt:variant>
        <vt:i4>1572926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_Toc210984439</vt:lpwstr>
      </vt:variant>
      <vt:variant>
        <vt:i4>1572926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_Toc210984438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_Toc210984437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_Toc210984436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_Toc210984435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_Toc210984434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_Toc210984433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_Toc210984432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_Toc210984431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_Toc210984430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Miklos Siladji</cp:lastModifiedBy>
  <cp:revision>8</cp:revision>
  <cp:lastPrinted>2025-10-10T07:38:00Z</cp:lastPrinted>
  <dcterms:created xsi:type="dcterms:W3CDTF">2025-10-15T05:30:00Z</dcterms:created>
  <dcterms:modified xsi:type="dcterms:W3CDTF">2025-10-15T06:04:00Z</dcterms:modified>
</cp:coreProperties>
</file>